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3532" w14:textId="4C32D87F" w:rsidR="00011852" w:rsidRPr="002927C0" w:rsidRDefault="00011852" w:rsidP="00011852">
      <w:pPr>
        <w:pStyle w:val="Para1"/>
        <w:spacing w:before="240" w:after="240"/>
        <w:jc w:val="center"/>
        <w:rPr>
          <w:rFonts w:asciiTheme="majorHAnsi" w:hAnsiTheme="majorHAnsi" w:cs="Arial"/>
          <w:b/>
          <w:bCs w:val="0"/>
          <w:color w:val="0070C0"/>
          <w:sz w:val="28"/>
          <w:szCs w:val="28"/>
        </w:rPr>
      </w:pPr>
      <w:r w:rsidRPr="002927C0">
        <w:rPr>
          <w:rFonts w:asciiTheme="majorHAnsi" w:hAnsiTheme="majorHAnsi" w:cs="Arial"/>
          <w:b/>
          <w:bCs w:val="0"/>
          <w:color w:val="0070C0"/>
          <w:sz w:val="28"/>
          <w:szCs w:val="28"/>
        </w:rPr>
        <w:t>Agenda for Group Leaders Meeting</w:t>
      </w:r>
      <w:r w:rsidRPr="002927C0">
        <w:rPr>
          <w:rStyle w:val="0Text"/>
          <w:rFonts w:cs="Arial"/>
          <w:b w:val="0"/>
          <w:bCs/>
          <w:color w:val="0070C0"/>
          <w:sz w:val="28"/>
          <w:szCs w:val="28"/>
        </w:rPr>
        <w:t xml:space="preserve"> </w:t>
      </w:r>
      <w:r w:rsidRPr="002927C0">
        <w:rPr>
          <w:rFonts w:cs="Arial"/>
          <w:b/>
          <w:bCs w:val="0"/>
          <w:color w:val="0070C0"/>
          <w:sz w:val="28"/>
          <w:szCs w:val="28"/>
        </w:rPr>
        <w:br/>
      </w:r>
      <w:r w:rsidR="007A5DF0" w:rsidRPr="002927C0">
        <w:rPr>
          <w:rFonts w:asciiTheme="majorHAnsi" w:hAnsiTheme="majorHAnsi" w:cs="Arial"/>
          <w:b/>
          <w:bCs w:val="0"/>
          <w:color w:val="0070C0"/>
          <w:sz w:val="28"/>
          <w:szCs w:val="28"/>
        </w:rPr>
        <w:t>Tuesday</w:t>
      </w:r>
      <w:r w:rsidRPr="002927C0">
        <w:rPr>
          <w:rFonts w:asciiTheme="majorHAnsi" w:hAnsiTheme="majorHAnsi" w:cs="Arial"/>
          <w:b/>
          <w:bCs w:val="0"/>
          <w:color w:val="0070C0"/>
          <w:sz w:val="28"/>
          <w:szCs w:val="28"/>
        </w:rPr>
        <w:t xml:space="preserve"> </w:t>
      </w:r>
      <w:r w:rsidR="007A5DF0" w:rsidRPr="002927C0">
        <w:rPr>
          <w:rFonts w:asciiTheme="majorHAnsi" w:hAnsiTheme="majorHAnsi" w:cs="Arial"/>
          <w:b/>
          <w:bCs w:val="0"/>
          <w:color w:val="0070C0"/>
          <w:sz w:val="28"/>
          <w:szCs w:val="28"/>
        </w:rPr>
        <w:t>18</w:t>
      </w:r>
      <w:r w:rsidRPr="002927C0">
        <w:rPr>
          <w:rFonts w:asciiTheme="majorHAnsi" w:hAnsiTheme="majorHAnsi" w:cs="Arial"/>
          <w:b/>
          <w:bCs w:val="0"/>
          <w:color w:val="0070C0"/>
          <w:sz w:val="28"/>
          <w:szCs w:val="28"/>
          <w:vertAlign w:val="superscript"/>
        </w:rPr>
        <w:t>th</w:t>
      </w:r>
      <w:r w:rsidRPr="002927C0">
        <w:rPr>
          <w:rFonts w:asciiTheme="majorHAnsi" w:hAnsiTheme="majorHAnsi" w:cs="Arial"/>
          <w:b/>
          <w:bCs w:val="0"/>
          <w:color w:val="0070C0"/>
          <w:sz w:val="28"/>
          <w:szCs w:val="28"/>
        </w:rPr>
        <w:t xml:space="preserve"> </w:t>
      </w:r>
      <w:r w:rsidR="007A5DF0" w:rsidRPr="002927C0">
        <w:rPr>
          <w:rFonts w:asciiTheme="majorHAnsi" w:hAnsiTheme="majorHAnsi" w:cs="Arial"/>
          <w:b/>
          <w:bCs w:val="0"/>
          <w:color w:val="0070C0"/>
          <w:sz w:val="28"/>
          <w:szCs w:val="28"/>
        </w:rPr>
        <w:t>June</w:t>
      </w:r>
      <w:r w:rsidRPr="002927C0">
        <w:rPr>
          <w:rFonts w:asciiTheme="majorHAnsi" w:hAnsiTheme="majorHAnsi" w:cs="Arial"/>
          <w:b/>
          <w:bCs w:val="0"/>
          <w:color w:val="0070C0"/>
          <w:sz w:val="28"/>
          <w:szCs w:val="28"/>
        </w:rPr>
        <w:t xml:space="preserve"> 2024</w:t>
      </w:r>
    </w:p>
    <w:p w14:paraId="0617F0FE" w14:textId="206375BC" w:rsidR="007A5DF0" w:rsidRPr="002927C0" w:rsidRDefault="007A5DF0" w:rsidP="00011852">
      <w:pPr>
        <w:pStyle w:val="Para1"/>
        <w:spacing w:before="240" w:after="240"/>
        <w:jc w:val="center"/>
        <w:rPr>
          <w:rFonts w:cs="Arial"/>
          <w:b/>
          <w:bCs w:val="0"/>
          <w:color w:val="0070C0"/>
          <w:sz w:val="28"/>
          <w:szCs w:val="28"/>
        </w:rPr>
      </w:pPr>
      <w:r w:rsidRPr="002927C0">
        <w:rPr>
          <w:rFonts w:asciiTheme="majorHAnsi" w:hAnsiTheme="majorHAnsi" w:cs="Arial"/>
          <w:b/>
          <w:bCs w:val="0"/>
          <w:color w:val="0070C0"/>
          <w:sz w:val="28"/>
          <w:szCs w:val="28"/>
        </w:rPr>
        <w:t>St Pauls Canteen 10:00 – 12:00 am</w:t>
      </w:r>
    </w:p>
    <w:p w14:paraId="76496C36" w14:textId="541138C7" w:rsidR="00652652" w:rsidRDefault="00652652" w:rsidP="00652652">
      <w:pPr>
        <w:pStyle w:val="Para1"/>
        <w:spacing w:after="0"/>
        <w:ind w:firstLine="0"/>
        <w:rPr>
          <w:b/>
          <w:bCs w:val="0"/>
        </w:rPr>
      </w:pPr>
      <w:r>
        <w:rPr>
          <w:b/>
          <w:bCs w:val="0"/>
        </w:rPr>
        <w:t>As sent out to Group Leaders (GLs) on 10</w:t>
      </w:r>
      <w:r w:rsidRPr="00652652">
        <w:rPr>
          <w:b/>
          <w:bCs w:val="0"/>
          <w:vertAlign w:val="superscript"/>
        </w:rPr>
        <w:t>th</w:t>
      </w:r>
      <w:r>
        <w:rPr>
          <w:b/>
          <w:bCs w:val="0"/>
        </w:rPr>
        <w:t xml:space="preserve"> June</w:t>
      </w:r>
    </w:p>
    <w:p w14:paraId="4E923FCD" w14:textId="77777777" w:rsidR="00C10D9E" w:rsidRDefault="00C10D9E" w:rsidP="00011852">
      <w:pPr>
        <w:pStyle w:val="Para1"/>
        <w:spacing w:after="0"/>
        <w:rPr>
          <w:b/>
          <w:bCs w:val="0"/>
        </w:rPr>
      </w:pPr>
    </w:p>
    <w:tbl>
      <w:tblPr>
        <w:tblStyle w:val="TableGrid"/>
        <w:tblW w:w="0" w:type="auto"/>
        <w:tblLook w:val="04A0" w:firstRow="1" w:lastRow="0" w:firstColumn="1" w:lastColumn="0" w:noHBand="0" w:noVBand="1"/>
      </w:tblPr>
      <w:tblGrid>
        <w:gridCol w:w="846"/>
        <w:gridCol w:w="5953"/>
        <w:gridCol w:w="3119"/>
      </w:tblGrid>
      <w:tr w:rsidR="002927C0" w14:paraId="505EF43A" w14:textId="77777777" w:rsidTr="002927C0">
        <w:tc>
          <w:tcPr>
            <w:tcW w:w="846" w:type="dxa"/>
          </w:tcPr>
          <w:p w14:paraId="513D571F" w14:textId="77777777" w:rsidR="002927C0" w:rsidRPr="002927C0" w:rsidRDefault="002927C0" w:rsidP="002927C0">
            <w:pPr>
              <w:spacing w:before="60" w:after="60"/>
              <w:ind w:left="357" w:hanging="357"/>
              <w:rPr>
                <w:b/>
                <w:bCs/>
                <w:sz w:val="24"/>
                <w:szCs w:val="24"/>
              </w:rPr>
            </w:pPr>
            <w:r w:rsidRPr="002927C0">
              <w:rPr>
                <w:b/>
                <w:bCs/>
                <w:sz w:val="24"/>
                <w:szCs w:val="24"/>
              </w:rPr>
              <w:t>Item</w:t>
            </w:r>
          </w:p>
        </w:tc>
        <w:tc>
          <w:tcPr>
            <w:tcW w:w="5953" w:type="dxa"/>
          </w:tcPr>
          <w:p w14:paraId="39442830" w14:textId="77777777" w:rsidR="002927C0" w:rsidRPr="002927C0" w:rsidRDefault="002927C0" w:rsidP="002927C0">
            <w:pPr>
              <w:pStyle w:val="Para1"/>
              <w:spacing w:before="60" w:after="60"/>
              <w:ind w:left="357" w:hanging="357"/>
              <w:rPr>
                <w:b/>
                <w:szCs w:val="24"/>
              </w:rPr>
            </w:pPr>
            <w:r w:rsidRPr="002927C0">
              <w:rPr>
                <w:rFonts w:ascii="Calibri" w:hAnsi="Calibri"/>
                <w:b/>
                <w:szCs w:val="24"/>
              </w:rPr>
              <w:t>Description</w:t>
            </w:r>
          </w:p>
        </w:tc>
        <w:tc>
          <w:tcPr>
            <w:tcW w:w="3119" w:type="dxa"/>
          </w:tcPr>
          <w:p w14:paraId="06C690CF" w14:textId="77777777" w:rsidR="002927C0" w:rsidRPr="002927C0" w:rsidRDefault="002927C0" w:rsidP="002927C0">
            <w:pPr>
              <w:pStyle w:val="Para1"/>
              <w:spacing w:before="60" w:after="60"/>
              <w:ind w:left="357" w:hanging="357"/>
              <w:rPr>
                <w:b/>
                <w:szCs w:val="24"/>
              </w:rPr>
            </w:pPr>
            <w:r w:rsidRPr="002927C0">
              <w:rPr>
                <w:rFonts w:ascii="Calibri" w:hAnsi="Calibri"/>
                <w:b/>
                <w:szCs w:val="24"/>
              </w:rPr>
              <w:t>Who</w:t>
            </w:r>
          </w:p>
        </w:tc>
      </w:tr>
      <w:tr w:rsidR="002927C0" w14:paraId="65E6ACBF" w14:textId="77777777" w:rsidTr="002927C0">
        <w:tc>
          <w:tcPr>
            <w:tcW w:w="846" w:type="dxa"/>
          </w:tcPr>
          <w:p w14:paraId="65CC3D4B" w14:textId="77777777" w:rsidR="002927C0" w:rsidRPr="00F71BC3" w:rsidRDefault="002927C0" w:rsidP="002927C0">
            <w:pPr>
              <w:spacing w:before="60" w:after="60"/>
              <w:ind w:left="357" w:hanging="357"/>
              <w:rPr>
                <w:rFonts w:cstheme="minorHAnsi"/>
                <w:b/>
                <w:bCs/>
                <w:sz w:val="24"/>
                <w:szCs w:val="24"/>
              </w:rPr>
            </w:pPr>
            <w:r w:rsidRPr="00F71BC3">
              <w:rPr>
                <w:rFonts w:cstheme="minorHAnsi"/>
                <w:b/>
                <w:bCs/>
                <w:sz w:val="24"/>
                <w:szCs w:val="24"/>
              </w:rPr>
              <w:t>1.</w:t>
            </w:r>
          </w:p>
        </w:tc>
        <w:tc>
          <w:tcPr>
            <w:tcW w:w="5953" w:type="dxa"/>
          </w:tcPr>
          <w:p w14:paraId="7AB5F454" w14:textId="77777777" w:rsidR="002927C0" w:rsidRDefault="002927C0" w:rsidP="002927C0">
            <w:pPr>
              <w:pStyle w:val="Para1"/>
              <w:spacing w:before="60" w:after="60"/>
              <w:ind w:left="357" w:hanging="357"/>
              <w:rPr>
                <w:b/>
                <w:szCs w:val="24"/>
              </w:rPr>
            </w:pPr>
            <w:r w:rsidRPr="002927C0">
              <w:rPr>
                <w:b/>
                <w:szCs w:val="24"/>
              </w:rPr>
              <w:t xml:space="preserve">Welcome </w:t>
            </w:r>
          </w:p>
          <w:p w14:paraId="6758597C" w14:textId="530CA6F4" w:rsidR="002927C0" w:rsidRPr="002927C0" w:rsidRDefault="002927C0" w:rsidP="00713E5D">
            <w:pPr>
              <w:pStyle w:val="ListParagraph"/>
              <w:numPr>
                <w:ilvl w:val="0"/>
                <w:numId w:val="0"/>
              </w:numPr>
              <w:ind w:left="360"/>
            </w:pPr>
          </w:p>
        </w:tc>
        <w:tc>
          <w:tcPr>
            <w:tcW w:w="3119" w:type="dxa"/>
          </w:tcPr>
          <w:p w14:paraId="436DD1D3" w14:textId="77777777" w:rsidR="002927C0" w:rsidRPr="002927C0" w:rsidRDefault="002927C0" w:rsidP="002927C0">
            <w:pPr>
              <w:spacing w:before="60" w:after="60"/>
              <w:ind w:left="357" w:hanging="357"/>
              <w:rPr>
                <w:rFonts w:cstheme="minorHAnsi"/>
                <w:sz w:val="24"/>
                <w:szCs w:val="24"/>
              </w:rPr>
            </w:pPr>
            <w:r w:rsidRPr="002927C0">
              <w:rPr>
                <w:rFonts w:cstheme="minorHAnsi"/>
                <w:sz w:val="24"/>
                <w:szCs w:val="24"/>
              </w:rPr>
              <w:t xml:space="preserve">Chair </w:t>
            </w:r>
          </w:p>
          <w:p w14:paraId="67175514" w14:textId="77777777" w:rsidR="002927C0" w:rsidRPr="002927C0" w:rsidRDefault="002927C0" w:rsidP="002927C0">
            <w:pPr>
              <w:pStyle w:val="Para1"/>
              <w:spacing w:before="60" w:after="60"/>
              <w:ind w:left="357" w:hanging="357"/>
              <w:rPr>
                <w:rFonts w:cstheme="minorHAnsi"/>
                <w:b/>
                <w:bCs w:val="0"/>
                <w:szCs w:val="24"/>
              </w:rPr>
            </w:pPr>
            <w:r w:rsidRPr="002927C0">
              <w:rPr>
                <w:rFonts w:cstheme="minorHAnsi"/>
                <w:bCs w:val="0"/>
                <w:szCs w:val="24"/>
              </w:rPr>
              <w:t>(Jim McGough)</w:t>
            </w:r>
          </w:p>
        </w:tc>
      </w:tr>
      <w:tr w:rsidR="002927C0" w14:paraId="2675612C" w14:textId="77777777" w:rsidTr="002927C0">
        <w:tc>
          <w:tcPr>
            <w:tcW w:w="846" w:type="dxa"/>
          </w:tcPr>
          <w:p w14:paraId="5D7E0AA7" w14:textId="77777777" w:rsidR="002927C0" w:rsidRPr="00F71BC3" w:rsidRDefault="002927C0" w:rsidP="002927C0">
            <w:pPr>
              <w:spacing w:before="60" w:after="60"/>
              <w:ind w:left="357" w:hanging="357"/>
              <w:rPr>
                <w:rFonts w:cstheme="minorHAnsi"/>
                <w:b/>
                <w:bCs/>
                <w:sz w:val="24"/>
                <w:szCs w:val="24"/>
              </w:rPr>
            </w:pPr>
            <w:r w:rsidRPr="00F71BC3">
              <w:rPr>
                <w:rFonts w:cstheme="minorHAnsi"/>
                <w:b/>
                <w:bCs/>
                <w:sz w:val="24"/>
                <w:szCs w:val="24"/>
              </w:rPr>
              <w:t>2.</w:t>
            </w:r>
          </w:p>
        </w:tc>
        <w:tc>
          <w:tcPr>
            <w:tcW w:w="5953" w:type="dxa"/>
          </w:tcPr>
          <w:p w14:paraId="1747EFBA" w14:textId="4D92B0F3" w:rsidR="002927C0" w:rsidRPr="002927C0" w:rsidRDefault="002927C0" w:rsidP="002927C0">
            <w:pPr>
              <w:spacing w:before="60" w:after="60"/>
              <w:ind w:left="357" w:hanging="357"/>
              <w:rPr>
                <w:rFonts w:cstheme="minorHAnsi"/>
                <w:sz w:val="24"/>
                <w:szCs w:val="24"/>
              </w:rPr>
            </w:pPr>
            <w:bookmarkStart w:id="0" w:name="_Hlk156823525"/>
            <w:r w:rsidRPr="002927C0">
              <w:rPr>
                <w:rFonts w:cstheme="minorHAnsi"/>
                <w:b/>
                <w:bCs/>
                <w:sz w:val="24"/>
                <w:szCs w:val="24"/>
                <w:lang w:val="en-US"/>
              </w:rPr>
              <w:t>Update from the Treasurer</w:t>
            </w:r>
            <w:r w:rsidRPr="002927C0">
              <w:rPr>
                <w:rFonts w:cstheme="minorHAnsi"/>
                <w:sz w:val="24"/>
                <w:szCs w:val="24"/>
                <w:lang w:val="en-US"/>
              </w:rPr>
              <w:t>:</w:t>
            </w:r>
            <w:r w:rsidRPr="002927C0">
              <w:rPr>
                <w:rFonts w:cstheme="minorHAnsi"/>
                <w:sz w:val="24"/>
                <w:szCs w:val="24"/>
                <w:lang w:val="en-US"/>
              </w:rPr>
              <w:br/>
            </w:r>
            <w:bookmarkEnd w:id="0"/>
          </w:p>
        </w:tc>
        <w:tc>
          <w:tcPr>
            <w:tcW w:w="3119" w:type="dxa"/>
          </w:tcPr>
          <w:p w14:paraId="3DC47495"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 xml:space="preserve">Treasurer </w:t>
            </w:r>
          </w:p>
          <w:p w14:paraId="34B952F1" w14:textId="77777777" w:rsidR="002927C0" w:rsidRPr="002927C0" w:rsidRDefault="002927C0" w:rsidP="002927C0">
            <w:pPr>
              <w:spacing w:before="60" w:after="60"/>
              <w:ind w:left="357" w:hanging="357"/>
              <w:rPr>
                <w:rFonts w:cstheme="minorHAnsi"/>
                <w:sz w:val="24"/>
                <w:szCs w:val="24"/>
              </w:rPr>
            </w:pPr>
            <w:r w:rsidRPr="002927C0">
              <w:rPr>
                <w:rFonts w:cstheme="minorHAnsi"/>
                <w:sz w:val="24"/>
                <w:szCs w:val="24"/>
                <w:lang w:val="en-US"/>
              </w:rPr>
              <w:t>(Graham Friday)</w:t>
            </w:r>
          </w:p>
        </w:tc>
      </w:tr>
      <w:tr w:rsidR="002927C0" w14:paraId="5EB7367B" w14:textId="77777777" w:rsidTr="002927C0">
        <w:tc>
          <w:tcPr>
            <w:tcW w:w="846" w:type="dxa"/>
          </w:tcPr>
          <w:p w14:paraId="001DA816" w14:textId="77777777" w:rsidR="002927C0" w:rsidRPr="00F71BC3" w:rsidRDefault="002927C0" w:rsidP="002927C0">
            <w:pPr>
              <w:spacing w:before="60" w:after="60"/>
              <w:ind w:left="357" w:hanging="357"/>
              <w:rPr>
                <w:rFonts w:cstheme="minorHAnsi"/>
                <w:b/>
                <w:bCs/>
                <w:sz w:val="24"/>
                <w:szCs w:val="24"/>
              </w:rPr>
            </w:pPr>
            <w:r w:rsidRPr="00F71BC3">
              <w:rPr>
                <w:rFonts w:cstheme="minorHAnsi"/>
                <w:b/>
                <w:bCs/>
                <w:sz w:val="24"/>
                <w:szCs w:val="24"/>
              </w:rPr>
              <w:t>3.</w:t>
            </w:r>
          </w:p>
        </w:tc>
        <w:tc>
          <w:tcPr>
            <w:tcW w:w="5953" w:type="dxa"/>
          </w:tcPr>
          <w:p w14:paraId="0CC5F1F8" w14:textId="52E89504" w:rsidR="002927C0" w:rsidRPr="002927C0" w:rsidRDefault="002927C0" w:rsidP="002927C0">
            <w:pPr>
              <w:spacing w:before="60" w:after="60"/>
              <w:ind w:left="357" w:hanging="357"/>
              <w:rPr>
                <w:rFonts w:cstheme="minorHAnsi"/>
                <w:sz w:val="24"/>
                <w:szCs w:val="24"/>
                <w:lang w:val="en-US"/>
              </w:rPr>
            </w:pPr>
            <w:r w:rsidRPr="002927C0">
              <w:rPr>
                <w:rFonts w:cstheme="minorHAnsi"/>
                <w:b/>
                <w:bCs/>
                <w:sz w:val="24"/>
                <w:szCs w:val="24"/>
                <w:lang w:val="en-US"/>
              </w:rPr>
              <w:t>Update from the Groups Coordinator</w:t>
            </w:r>
            <w:r w:rsidRPr="002927C0">
              <w:rPr>
                <w:rFonts w:cstheme="minorHAnsi"/>
                <w:sz w:val="24"/>
                <w:szCs w:val="24"/>
                <w:lang w:val="en-US"/>
              </w:rPr>
              <w:t>:</w:t>
            </w:r>
            <w:r w:rsidRPr="002927C0">
              <w:rPr>
                <w:rFonts w:cstheme="minorHAnsi"/>
                <w:sz w:val="24"/>
                <w:szCs w:val="24"/>
                <w:lang w:val="en-US"/>
              </w:rPr>
              <w:br/>
            </w:r>
          </w:p>
        </w:tc>
        <w:tc>
          <w:tcPr>
            <w:tcW w:w="3119" w:type="dxa"/>
          </w:tcPr>
          <w:p w14:paraId="20E05D63"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Groups Coordinator</w:t>
            </w:r>
          </w:p>
          <w:p w14:paraId="5A6B59D9"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(Janet Newson)</w:t>
            </w:r>
          </w:p>
        </w:tc>
      </w:tr>
      <w:tr w:rsidR="002927C0" w14:paraId="624C8E82" w14:textId="77777777" w:rsidTr="002927C0">
        <w:tc>
          <w:tcPr>
            <w:tcW w:w="846" w:type="dxa"/>
          </w:tcPr>
          <w:p w14:paraId="6C73F969" w14:textId="6888AF65" w:rsidR="002927C0" w:rsidRPr="00F71BC3" w:rsidRDefault="002927C0" w:rsidP="002927C0">
            <w:pPr>
              <w:spacing w:before="60" w:after="60"/>
              <w:ind w:left="357" w:hanging="357"/>
              <w:rPr>
                <w:rFonts w:cstheme="minorHAnsi"/>
                <w:b/>
                <w:bCs/>
                <w:sz w:val="24"/>
                <w:szCs w:val="24"/>
              </w:rPr>
            </w:pPr>
            <w:r w:rsidRPr="00F71BC3">
              <w:rPr>
                <w:rFonts w:cstheme="minorHAnsi"/>
                <w:b/>
                <w:bCs/>
                <w:sz w:val="24"/>
                <w:szCs w:val="24"/>
              </w:rPr>
              <w:t xml:space="preserve">4. </w:t>
            </w:r>
          </w:p>
        </w:tc>
        <w:tc>
          <w:tcPr>
            <w:tcW w:w="5953" w:type="dxa"/>
          </w:tcPr>
          <w:p w14:paraId="1F6D51DE" w14:textId="77777777" w:rsidR="002927C0" w:rsidRPr="002927C0" w:rsidRDefault="002927C0" w:rsidP="002927C0">
            <w:pPr>
              <w:spacing w:before="60" w:after="60"/>
              <w:ind w:left="357" w:hanging="357"/>
              <w:rPr>
                <w:rFonts w:cstheme="minorHAnsi"/>
                <w:b/>
                <w:bCs/>
                <w:sz w:val="24"/>
                <w:szCs w:val="24"/>
                <w:lang w:val="en-US"/>
              </w:rPr>
            </w:pPr>
            <w:r w:rsidRPr="002927C0">
              <w:rPr>
                <w:rFonts w:cstheme="minorHAnsi"/>
                <w:b/>
                <w:bCs/>
                <w:sz w:val="24"/>
                <w:szCs w:val="24"/>
                <w:lang w:val="en-US"/>
              </w:rPr>
              <w:t>Topics requested by Group Leaders</w:t>
            </w:r>
          </w:p>
          <w:p w14:paraId="0EBAA7E6" w14:textId="77777777" w:rsidR="002927C0" w:rsidRPr="002927C0" w:rsidRDefault="002927C0" w:rsidP="00C64CED">
            <w:pPr>
              <w:pStyle w:val="ListParagraph"/>
              <w:numPr>
                <w:ilvl w:val="0"/>
                <w:numId w:val="1"/>
              </w:numPr>
              <w:ind w:left="357" w:hanging="357"/>
              <w:rPr>
                <w:rFonts w:cstheme="minorHAnsi"/>
                <w:i/>
                <w:iCs/>
                <w:szCs w:val="24"/>
                <w:lang w:val="en-US"/>
              </w:rPr>
            </w:pPr>
            <w:r w:rsidRPr="002927C0">
              <w:rPr>
                <w:rFonts w:cstheme="minorHAnsi"/>
                <w:szCs w:val="24"/>
                <w:lang w:val="en-US"/>
              </w:rPr>
              <w:t xml:space="preserve">Communicating news of a Group Member’s illness </w:t>
            </w:r>
          </w:p>
          <w:p w14:paraId="41148605" w14:textId="0211A8E5" w:rsidR="002927C0" w:rsidRPr="002927C0" w:rsidRDefault="002927C0" w:rsidP="00C64CED">
            <w:pPr>
              <w:pStyle w:val="ListParagraph"/>
              <w:numPr>
                <w:ilvl w:val="0"/>
                <w:numId w:val="1"/>
              </w:numPr>
              <w:ind w:left="357" w:hanging="357"/>
              <w:rPr>
                <w:rFonts w:cstheme="minorHAnsi"/>
                <w:i/>
                <w:iCs/>
                <w:szCs w:val="24"/>
                <w:lang w:val="en-US"/>
              </w:rPr>
            </w:pPr>
            <w:r w:rsidRPr="002927C0">
              <w:rPr>
                <w:rFonts w:cstheme="minorHAnsi"/>
                <w:szCs w:val="24"/>
                <w:lang w:val="en-US"/>
              </w:rPr>
              <w:t>Beacon &amp; Access Privileges</w:t>
            </w:r>
            <w:r w:rsidRPr="002927C0">
              <w:rPr>
                <w:rFonts w:cstheme="minorHAnsi"/>
                <w:szCs w:val="24"/>
                <w:lang w:val="en-US"/>
              </w:rPr>
              <w:br/>
            </w:r>
          </w:p>
        </w:tc>
        <w:tc>
          <w:tcPr>
            <w:tcW w:w="3119" w:type="dxa"/>
          </w:tcPr>
          <w:p w14:paraId="03A89BB2" w14:textId="77777777" w:rsidR="002927C0" w:rsidRPr="002927C0" w:rsidRDefault="002927C0" w:rsidP="002927C0">
            <w:pPr>
              <w:spacing w:before="60" w:after="60"/>
              <w:ind w:left="357" w:hanging="357"/>
              <w:rPr>
                <w:rFonts w:cstheme="minorHAnsi"/>
                <w:sz w:val="24"/>
                <w:szCs w:val="24"/>
                <w:lang w:val="en-US"/>
              </w:rPr>
            </w:pPr>
          </w:p>
          <w:p w14:paraId="4E5FB609"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Groups Coordinator</w:t>
            </w:r>
          </w:p>
          <w:p w14:paraId="4B663C31" w14:textId="27ED2E82"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Secretary</w:t>
            </w:r>
            <w:r w:rsidR="00713E5D">
              <w:rPr>
                <w:rFonts w:cstheme="minorHAnsi"/>
                <w:sz w:val="24"/>
                <w:szCs w:val="24"/>
                <w:lang w:val="en-US"/>
              </w:rPr>
              <w:t xml:space="preserve"> (Margaret Lloyd)</w:t>
            </w:r>
          </w:p>
        </w:tc>
      </w:tr>
      <w:tr w:rsidR="002927C0" w14:paraId="159E432A" w14:textId="77777777" w:rsidTr="002927C0">
        <w:tc>
          <w:tcPr>
            <w:tcW w:w="846" w:type="dxa"/>
          </w:tcPr>
          <w:p w14:paraId="2F02AB0A" w14:textId="46849B6D" w:rsidR="002927C0" w:rsidRPr="00F71BC3" w:rsidRDefault="002927C0" w:rsidP="002927C0">
            <w:pPr>
              <w:spacing w:before="60" w:after="60"/>
              <w:ind w:left="357" w:hanging="357"/>
              <w:rPr>
                <w:rFonts w:cstheme="minorHAnsi"/>
                <w:b/>
                <w:bCs/>
                <w:sz w:val="24"/>
                <w:szCs w:val="24"/>
              </w:rPr>
            </w:pPr>
            <w:r w:rsidRPr="00F71BC3">
              <w:rPr>
                <w:rFonts w:cstheme="minorHAnsi"/>
                <w:b/>
                <w:bCs/>
                <w:sz w:val="24"/>
                <w:szCs w:val="24"/>
              </w:rPr>
              <w:t>5.</w:t>
            </w:r>
          </w:p>
        </w:tc>
        <w:tc>
          <w:tcPr>
            <w:tcW w:w="5953" w:type="dxa"/>
          </w:tcPr>
          <w:p w14:paraId="146862BF" w14:textId="30A09E7E" w:rsidR="002927C0" w:rsidRPr="002927C0" w:rsidRDefault="002927C0" w:rsidP="00713E5D">
            <w:pPr>
              <w:spacing w:before="60" w:after="60"/>
              <w:rPr>
                <w:rFonts w:cstheme="minorHAnsi"/>
                <w:sz w:val="24"/>
                <w:szCs w:val="24"/>
                <w:lang w:val="en-US"/>
              </w:rPr>
            </w:pPr>
            <w:r w:rsidRPr="002927C0">
              <w:rPr>
                <w:rFonts w:cstheme="minorHAnsi"/>
                <w:b/>
                <w:bCs/>
                <w:kern w:val="2"/>
                <w:sz w:val="24"/>
                <w:szCs w:val="24"/>
                <w14:ligatures w14:val="standardContextual"/>
              </w:rPr>
              <w:t>Update from the Chair</w:t>
            </w:r>
            <w:r w:rsidRPr="002927C0">
              <w:rPr>
                <w:rFonts w:cstheme="minorHAnsi"/>
                <w:kern w:val="2"/>
                <w:sz w:val="24"/>
                <w:szCs w:val="24"/>
                <w14:ligatures w14:val="standardContextual"/>
              </w:rPr>
              <w:t xml:space="preserve"> (including</w:t>
            </w:r>
            <w:r w:rsidRPr="002927C0">
              <w:rPr>
                <w:rStyle w:val="Emphasis"/>
                <w:rFonts w:cstheme="minorHAnsi"/>
                <w:kern w:val="2"/>
                <w:sz w:val="24"/>
                <w:szCs w:val="24"/>
                <w14:ligatures w14:val="standardContextual"/>
              </w:rPr>
              <w:t xml:space="preserve"> </w:t>
            </w:r>
            <w:r w:rsidRPr="002927C0">
              <w:rPr>
                <w:rFonts w:cstheme="minorHAnsi"/>
                <w:kern w:val="2"/>
                <w:sz w:val="24"/>
                <w:szCs w:val="24"/>
                <w14:ligatures w14:val="standardContextual"/>
              </w:rPr>
              <w:t>Update from Communications Coordinator)</w:t>
            </w:r>
          </w:p>
        </w:tc>
        <w:tc>
          <w:tcPr>
            <w:tcW w:w="3119" w:type="dxa"/>
          </w:tcPr>
          <w:p w14:paraId="7352CE05" w14:textId="77777777" w:rsidR="002927C0" w:rsidRPr="002927C0" w:rsidRDefault="002927C0" w:rsidP="002927C0">
            <w:pPr>
              <w:spacing w:before="60" w:after="60"/>
              <w:ind w:left="357" w:hanging="357"/>
              <w:rPr>
                <w:rFonts w:cstheme="minorHAnsi"/>
                <w:sz w:val="24"/>
                <w:szCs w:val="24"/>
              </w:rPr>
            </w:pPr>
            <w:r w:rsidRPr="002927C0">
              <w:rPr>
                <w:rFonts w:cstheme="minorHAnsi"/>
                <w:sz w:val="24"/>
                <w:szCs w:val="24"/>
              </w:rPr>
              <w:t xml:space="preserve">Chair </w:t>
            </w:r>
          </w:p>
          <w:p w14:paraId="03A0F123" w14:textId="4AB680AA"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rPr>
              <w:t>(Jim McGough)</w:t>
            </w:r>
          </w:p>
        </w:tc>
      </w:tr>
      <w:tr w:rsidR="002927C0" w14:paraId="7B7B250A" w14:textId="77777777" w:rsidTr="002927C0">
        <w:tc>
          <w:tcPr>
            <w:tcW w:w="846" w:type="dxa"/>
          </w:tcPr>
          <w:p w14:paraId="3D1C0D9F" w14:textId="46CE4545" w:rsidR="002927C0" w:rsidRPr="00F71BC3" w:rsidRDefault="002927C0" w:rsidP="002927C0">
            <w:pPr>
              <w:spacing w:before="60" w:after="60"/>
              <w:ind w:left="357" w:hanging="357"/>
              <w:rPr>
                <w:rFonts w:cstheme="minorHAnsi"/>
                <w:b/>
                <w:bCs/>
                <w:sz w:val="24"/>
                <w:szCs w:val="24"/>
              </w:rPr>
            </w:pPr>
            <w:r w:rsidRPr="00F71BC3">
              <w:rPr>
                <w:rFonts w:cstheme="minorHAnsi"/>
                <w:b/>
                <w:bCs/>
                <w:sz w:val="24"/>
                <w:szCs w:val="24"/>
              </w:rPr>
              <w:t>6.</w:t>
            </w:r>
          </w:p>
        </w:tc>
        <w:tc>
          <w:tcPr>
            <w:tcW w:w="5953" w:type="dxa"/>
          </w:tcPr>
          <w:p w14:paraId="23E858B9" w14:textId="7B60AF0D" w:rsidR="00713E5D" w:rsidRPr="00713E5D" w:rsidRDefault="002927C0" w:rsidP="00713E5D">
            <w:pPr>
              <w:pStyle w:val="Para1"/>
              <w:spacing w:before="60" w:after="60"/>
              <w:ind w:left="357" w:hanging="357"/>
              <w:rPr>
                <w:rFonts w:eastAsia="Times New Roman" w:cstheme="minorHAnsi"/>
                <w:b/>
                <w:bCs w:val="0"/>
                <w:szCs w:val="24"/>
              </w:rPr>
            </w:pPr>
            <w:r w:rsidRPr="00713E5D">
              <w:rPr>
                <w:rFonts w:cstheme="minorHAnsi"/>
                <w:b/>
                <w:bCs w:val="0"/>
                <w:szCs w:val="24"/>
                <w:lang w:val="en-US"/>
              </w:rPr>
              <w:t xml:space="preserve">Update from the Secretary </w:t>
            </w:r>
          </w:p>
          <w:p w14:paraId="4C9315D1" w14:textId="511DF6E9" w:rsidR="002927C0" w:rsidRPr="002927C0" w:rsidRDefault="002927C0" w:rsidP="002927C0">
            <w:pPr>
              <w:pStyle w:val="Para1"/>
              <w:spacing w:before="60" w:after="60"/>
              <w:ind w:left="357" w:hanging="357"/>
              <w:rPr>
                <w:rFonts w:cstheme="minorHAnsi"/>
                <w:szCs w:val="24"/>
              </w:rPr>
            </w:pPr>
            <w:r w:rsidRPr="002927C0">
              <w:rPr>
                <w:rFonts w:eastAsia="Times New Roman" w:cstheme="minorHAnsi"/>
                <w:bCs w:val="0"/>
                <w:szCs w:val="24"/>
              </w:rPr>
              <w:t xml:space="preserve"> </w:t>
            </w:r>
          </w:p>
        </w:tc>
        <w:tc>
          <w:tcPr>
            <w:tcW w:w="3119" w:type="dxa"/>
          </w:tcPr>
          <w:p w14:paraId="41B8C5B9" w14:textId="7D62CAFC"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Secretary</w:t>
            </w:r>
          </w:p>
        </w:tc>
      </w:tr>
      <w:tr w:rsidR="002927C0" w14:paraId="3D69AAE9" w14:textId="77777777" w:rsidTr="002927C0">
        <w:tc>
          <w:tcPr>
            <w:tcW w:w="846" w:type="dxa"/>
          </w:tcPr>
          <w:p w14:paraId="4566619D" w14:textId="1D6D066E" w:rsidR="002927C0" w:rsidRPr="00F71BC3" w:rsidRDefault="00713E5D" w:rsidP="002927C0">
            <w:pPr>
              <w:spacing w:before="60" w:after="60"/>
              <w:ind w:left="357" w:hanging="357"/>
              <w:rPr>
                <w:rFonts w:cstheme="minorHAnsi"/>
                <w:sz w:val="24"/>
                <w:szCs w:val="24"/>
              </w:rPr>
            </w:pPr>
            <w:r w:rsidRPr="00F71BC3">
              <w:rPr>
                <w:rFonts w:cstheme="minorHAnsi"/>
                <w:sz w:val="24"/>
                <w:szCs w:val="24"/>
              </w:rPr>
              <w:t>7</w:t>
            </w:r>
            <w:r w:rsidR="002927C0" w:rsidRPr="00F71BC3">
              <w:rPr>
                <w:rFonts w:cstheme="minorHAnsi"/>
                <w:sz w:val="24"/>
                <w:szCs w:val="24"/>
              </w:rPr>
              <w:t>.</w:t>
            </w:r>
          </w:p>
        </w:tc>
        <w:tc>
          <w:tcPr>
            <w:tcW w:w="5953" w:type="dxa"/>
          </w:tcPr>
          <w:p w14:paraId="03BBA18D" w14:textId="69E22424"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Any Other Business</w:t>
            </w:r>
          </w:p>
        </w:tc>
        <w:tc>
          <w:tcPr>
            <w:tcW w:w="3119" w:type="dxa"/>
          </w:tcPr>
          <w:p w14:paraId="503145B6" w14:textId="77777777" w:rsidR="002927C0" w:rsidRPr="002927C0" w:rsidRDefault="002927C0" w:rsidP="002927C0">
            <w:pPr>
              <w:spacing w:before="60" w:after="60"/>
              <w:ind w:left="357" w:hanging="357"/>
              <w:rPr>
                <w:rFonts w:cstheme="minorHAnsi"/>
                <w:sz w:val="24"/>
                <w:szCs w:val="24"/>
                <w:lang w:val="en-US"/>
              </w:rPr>
            </w:pPr>
          </w:p>
        </w:tc>
      </w:tr>
      <w:tr w:rsidR="002927C0" w14:paraId="40E60A65" w14:textId="77777777" w:rsidTr="002927C0">
        <w:tc>
          <w:tcPr>
            <w:tcW w:w="846" w:type="dxa"/>
          </w:tcPr>
          <w:p w14:paraId="19CE8BA8" w14:textId="094BA8F7" w:rsidR="002927C0" w:rsidRPr="00F71BC3" w:rsidRDefault="00713E5D" w:rsidP="002927C0">
            <w:pPr>
              <w:spacing w:before="60" w:after="60"/>
              <w:ind w:left="357" w:hanging="357"/>
              <w:rPr>
                <w:rFonts w:cstheme="minorHAnsi"/>
                <w:sz w:val="24"/>
                <w:szCs w:val="24"/>
              </w:rPr>
            </w:pPr>
            <w:r w:rsidRPr="00F71BC3">
              <w:rPr>
                <w:rFonts w:cstheme="minorHAnsi"/>
                <w:sz w:val="24"/>
                <w:szCs w:val="24"/>
              </w:rPr>
              <w:t>8</w:t>
            </w:r>
            <w:r w:rsidR="002927C0" w:rsidRPr="00F71BC3">
              <w:rPr>
                <w:rFonts w:cstheme="minorHAnsi"/>
                <w:sz w:val="24"/>
                <w:szCs w:val="24"/>
              </w:rPr>
              <w:t>.</w:t>
            </w:r>
          </w:p>
        </w:tc>
        <w:tc>
          <w:tcPr>
            <w:tcW w:w="5953" w:type="dxa"/>
          </w:tcPr>
          <w:p w14:paraId="23D06BCC" w14:textId="369DB5D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 xml:space="preserve">When to hold next GL’s meeting </w:t>
            </w:r>
          </w:p>
        </w:tc>
        <w:tc>
          <w:tcPr>
            <w:tcW w:w="3119" w:type="dxa"/>
          </w:tcPr>
          <w:p w14:paraId="0DC43AB1"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Groups Coordinator</w:t>
            </w:r>
          </w:p>
        </w:tc>
      </w:tr>
      <w:tr w:rsidR="002927C0" w14:paraId="5261BC06" w14:textId="77777777" w:rsidTr="002927C0">
        <w:tc>
          <w:tcPr>
            <w:tcW w:w="846" w:type="dxa"/>
          </w:tcPr>
          <w:p w14:paraId="54298E58" w14:textId="1D0F364B" w:rsidR="002927C0" w:rsidRPr="00F71BC3" w:rsidRDefault="00713E5D" w:rsidP="002927C0">
            <w:pPr>
              <w:spacing w:before="60" w:after="60"/>
              <w:ind w:left="357" w:hanging="357"/>
              <w:rPr>
                <w:rFonts w:cstheme="minorHAnsi"/>
                <w:sz w:val="24"/>
                <w:szCs w:val="24"/>
              </w:rPr>
            </w:pPr>
            <w:r w:rsidRPr="00F71BC3">
              <w:rPr>
                <w:rFonts w:cstheme="minorHAnsi"/>
                <w:sz w:val="24"/>
                <w:szCs w:val="24"/>
              </w:rPr>
              <w:t>9</w:t>
            </w:r>
            <w:r w:rsidR="002927C0" w:rsidRPr="00F71BC3">
              <w:rPr>
                <w:rFonts w:cstheme="minorHAnsi"/>
                <w:sz w:val="24"/>
                <w:szCs w:val="24"/>
              </w:rPr>
              <w:t>.</w:t>
            </w:r>
          </w:p>
        </w:tc>
        <w:tc>
          <w:tcPr>
            <w:tcW w:w="5953" w:type="dxa"/>
          </w:tcPr>
          <w:p w14:paraId="5946B503"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Close of Meeting</w:t>
            </w:r>
          </w:p>
        </w:tc>
        <w:tc>
          <w:tcPr>
            <w:tcW w:w="3119" w:type="dxa"/>
          </w:tcPr>
          <w:p w14:paraId="089B1547" w14:textId="77777777" w:rsidR="002927C0" w:rsidRPr="002927C0" w:rsidRDefault="002927C0" w:rsidP="002927C0">
            <w:pPr>
              <w:spacing w:before="60" w:after="60"/>
              <w:ind w:left="357" w:hanging="357"/>
              <w:rPr>
                <w:rFonts w:cstheme="minorHAnsi"/>
                <w:sz w:val="24"/>
                <w:szCs w:val="24"/>
                <w:lang w:val="en-US"/>
              </w:rPr>
            </w:pPr>
            <w:r w:rsidRPr="002927C0">
              <w:rPr>
                <w:rFonts w:cstheme="minorHAnsi"/>
                <w:sz w:val="24"/>
                <w:szCs w:val="24"/>
                <w:lang w:val="en-US"/>
              </w:rPr>
              <w:t>Groups Coordinator</w:t>
            </w:r>
          </w:p>
        </w:tc>
      </w:tr>
    </w:tbl>
    <w:p w14:paraId="0A772520" w14:textId="77777777" w:rsidR="00011852" w:rsidRDefault="00011852" w:rsidP="00011852"/>
    <w:p w14:paraId="3837BFCC" w14:textId="405E960F" w:rsidR="00C40139" w:rsidRDefault="002927C0" w:rsidP="00652652">
      <w:pPr>
        <w:rPr>
          <w:sz w:val="24"/>
          <w:szCs w:val="24"/>
        </w:rPr>
      </w:pPr>
      <w:r w:rsidRPr="002927C0">
        <w:rPr>
          <w:sz w:val="24"/>
          <w:szCs w:val="24"/>
        </w:rPr>
        <w:t>Refreshments will be served at a suitable point.</w:t>
      </w:r>
    </w:p>
    <w:p w14:paraId="07AF89F4" w14:textId="77777777" w:rsidR="00C40139" w:rsidRDefault="00C40139">
      <w:pPr>
        <w:rPr>
          <w:sz w:val="24"/>
          <w:szCs w:val="24"/>
        </w:rPr>
      </w:pPr>
      <w:r>
        <w:rPr>
          <w:sz w:val="24"/>
          <w:szCs w:val="24"/>
        </w:rPr>
        <w:br w:type="page"/>
      </w:r>
    </w:p>
    <w:p w14:paraId="744C1A92" w14:textId="77777777" w:rsidR="00C40139" w:rsidRDefault="00C40139" w:rsidP="00C40139">
      <w:pPr>
        <w:rPr>
          <w:rFonts w:asciiTheme="majorHAnsi" w:eastAsia="Calibri" w:hAnsiTheme="majorHAnsi"/>
          <w:b/>
          <w:bCs/>
          <w:color w:val="0070C0"/>
          <w:sz w:val="28"/>
          <w:szCs w:val="28"/>
        </w:rPr>
      </w:pPr>
      <w:r w:rsidRPr="00146C82">
        <w:rPr>
          <w:rFonts w:asciiTheme="majorHAnsi" w:eastAsia="Calibri" w:hAnsiTheme="majorHAnsi"/>
          <w:b/>
          <w:bCs/>
          <w:color w:val="0070C0"/>
          <w:sz w:val="28"/>
          <w:szCs w:val="28"/>
        </w:rPr>
        <w:lastRenderedPageBreak/>
        <w:t>M</w:t>
      </w:r>
      <w:r>
        <w:rPr>
          <w:rFonts w:asciiTheme="majorHAnsi" w:eastAsia="Calibri" w:hAnsiTheme="majorHAnsi"/>
          <w:b/>
          <w:bCs/>
          <w:color w:val="0070C0"/>
          <w:sz w:val="28"/>
          <w:szCs w:val="28"/>
        </w:rPr>
        <w:t>inutes of the Group Leaders (GLs) Meeting 18</w:t>
      </w:r>
      <w:r>
        <w:rPr>
          <w:rFonts w:asciiTheme="majorHAnsi" w:eastAsia="Calibri" w:hAnsiTheme="majorHAnsi"/>
          <w:b/>
          <w:bCs/>
          <w:color w:val="0070C0"/>
          <w:sz w:val="28"/>
          <w:szCs w:val="28"/>
          <w:vertAlign w:val="superscript"/>
        </w:rPr>
        <w:t>th</w:t>
      </w:r>
      <w:r>
        <w:rPr>
          <w:rFonts w:asciiTheme="majorHAnsi" w:eastAsia="Calibri" w:hAnsiTheme="majorHAnsi"/>
          <w:b/>
          <w:bCs/>
          <w:color w:val="0070C0"/>
          <w:sz w:val="28"/>
          <w:szCs w:val="28"/>
        </w:rPr>
        <w:t xml:space="preserve"> June </w:t>
      </w:r>
    </w:p>
    <w:p w14:paraId="26A45770" w14:textId="77777777" w:rsidR="00C40139" w:rsidRPr="00D94096" w:rsidRDefault="00C40139" w:rsidP="00C40139">
      <w:pPr>
        <w:rPr>
          <w:rFonts w:asciiTheme="majorHAnsi" w:eastAsia="Calibri" w:hAnsiTheme="majorHAnsi"/>
          <w:b/>
          <w:bCs/>
          <w:sz w:val="24"/>
          <w:szCs w:val="24"/>
        </w:rPr>
      </w:pPr>
      <w:r w:rsidRPr="00D94096">
        <w:rPr>
          <w:rFonts w:asciiTheme="majorHAnsi" w:eastAsia="Calibri" w:hAnsiTheme="majorHAnsi"/>
          <w:b/>
          <w:bCs/>
          <w:color w:val="0070C0"/>
          <w:sz w:val="24"/>
          <w:szCs w:val="24"/>
        </w:rPr>
        <w:t>St Pauls Canteen 10:00 – 12:00 am</w:t>
      </w:r>
    </w:p>
    <w:p w14:paraId="09BB3C08" w14:textId="77777777" w:rsidR="00C40139" w:rsidRDefault="00C40139" w:rsidP="00C40139">
      <w:pPr>
        <w:spacing w:before="60" w:after="60" w:line="22" w:lineRule="atLeast"/>
        <w:rPr>
          <w:rFonts w:cstheme="minorHAnsi"/>
          <w:b/>
          <w:kern w:val="2"/>
          <w:sz w:val="24"/>
          <w:szCs w:val="24"/>
          <w14:ligatures w14:val="standardContextual"/>
        </w:rPr>
      </w:pPr>
      <w:bookmarkStart w:id="1" w:name="_Hlk169797037"/>
      <w:bookmarkStart w:id="2" w:name="_Hlk169796397"/>
    </w:p>
    <w:p w14:paraId="6EFAB84C" w14:textId="77777777" w:rsidR="00C40139" w:rsidRPr="00986093" w:rsidRDefault="00C40139" w:rsidP="00C40139">
      <w:pPr>
        <w:spacing w:before="60" w:after="60" w:line="22" w:lineRule="atLeast"/>
        <w:rPr>
          <w:rFonts w:cstheme="minorHAnsi"/>
          <w:b/>
          <w:kern w:val="2"/>
          <w:sz w:val="24"/>
          <w:szCs w:val="24"/>
          <w14:ligatures w14:val="standardContextual"/>
        </w:rPr>
      </w:pPr>
      <w:r w:rsidRPr="00986093">
        <w:rPr>
          <w:rFonts w:cstheme="minorHAnsi"/>
          <w:b/>
          <w:kern w:val="2"/>
          <w:sz w:val="24"/>
          <w:szCs w:val="24"/>
          <w14:ligatures w14:val="standardContextual"/>
        </w:rPr>
        <w:t>Committee members attending</w:t>
      </w:r>
    </w:p>
    <w:p w14:paraId="237D410F" w14:textId="77777777" w:rsidR="00C40139" w:rsidRPr="00986093" w:rsidRDefault="00C40139" w:rsidP="00C40139">
      <w:pPr>
        <w:spacing w:after="0" w:line="22" w:lineRule="atLeast"/>
        <w:rPr>
          <w:rFonts w:cstheme="minorHAnsi"/>
          <w:b/>
          <w:kern w:val="2"/>
          <w:sz w:val="24"/>
          <w:szCs w:val="24"/>
          <w14:ligatures w14:val="standardContextual"/>
        </w:rPr>
      </w:pPr>
      <w:r w:rsidRPr="00986093">
        <w:rPr>
          <w:rFonts w:cstheme="minorHAnsi"/>
          <w:bCs/>
          <w:sz w:val="24"/>
          <w:szCs w:val="24"/>
        </w:rPr>
        <w:t>Jim McGough (Chair, also Group Leader (GL) Poetry</w:t>
      </w:r>
      <w:r>
        <w:rPr>
          <w:rFonts w:cstheme="minorHAnsi"/>
          <w:bCs/>
          <w:sz w:val="24"/>
          <w:szCs w:val="24"/>
        </w:rPr>
        <w:t>)</w:t>
      </w:r>
    </w:p>
    <w:p w14:paraId="1735A342" w14:textId="77777777" w:rsidR="00C40139" w:rsidRPr="00986093" w:rsidRDefault="00C40139" w:rsidP="00C40139">
      <w:pPr>
        <w:spacing w:after="0" w:line="22" w:lineRule="atLeast"/>
        <w:rPr>
          <w:rFonts w:cstheme="minorHAnsi"/>
          <w:b/>
          <w:kern w:val="2"/>
          <w:sz w:val="24"/>
          <w:szCs w:val="24"/>
          <w14:ligatures w14:val="standardContextual"/>
        </w:rPr>
      </w:pPr>
      <w:r w:rsidRPr="00986093">
        <w:rPr>
          <w:rFonts w:cstheme="minorHAnsi"/>
          <w:bCs/>
          <w:sz w:val="24"/>
          <w:szCs w:val="24"/>
        </w:rPr>
        <w:t xml:space="preserve">Margaret Lloyd (Secretary and </w:t>
      </w:r>
      <w:r>
        <w:rPr>
          <w:rFonts w:cstheme="minorHAnsi"/>
          <w:bCs/>
          <w:sz w:val="24"/>
          <w:szCs w:val="24"/>
        </w:rPr>
        <w:t>M</w:t>
      </w:r>
      <w:r w:rsidRPr="00986093">
        <w:rPr>
          <w:rFonts w:cstheme="minorHAnsi"/>
          <w:bCs/>
          <w:sz w:val="24"/>
          <w:szCs w:val="24"/>
        </w:rPr>
        <w:t xml:space="preserve">inute </w:t>
      </w:r>
      <w:r>
        <w:rPr>
          <w:rFonts w:cstheme="minorHAnsi"/>
          <w:bCs/>
          <w:sz w:val="24"/>
          <w:szCs w:val="24"/>
        </w:rPr>
        <w:t>T</w:t>
      </w:r>
      <w:r w:rsidRPr="00986093">
        <w:rPr>
          <w:rFonts w:cstheme="minorHAnsi"/>
          <w:bCs/>
          <w:sz w:val="24"/>
          <w:szCs w:val="24"/>
        </w:rPr>
        <w:t>aker),</w:t>
      </w:r>
    </w:p>
    <w:p w14:paraId="7FC4E766" w14:textId="77777777" w:rsidR="00C40139" w:rsidRPr="00986093" w:rsidRDefault="00C40139" w:rsidP="00C40139">
      <w:pPr>
        <w:spacing w:after="0" w:line="22" w:lineRule="atLeast"/>
        <w:rPr>
          <w:rFonts w:cstheme="minorHAnsi"/>
          <w:b/>
          <w:kern w:val="2"/>
          <w:sz w:val="24"/>
          <w:szCs w:val="24"/>
          <w14:ligatures w14:val="standardContextual"/>
        </w:rPr>
      </w:pPr>
      <w:r w:rsidRPr="00986093">
        <w:rPr>
          <w:rFonts w:cstheme="minorHAnsi"/>
          <w:bCs/>
          <w:sz w:val="24"/>
          <w:szCs w:val="24"/>
        </w:rPr>
        <w:t>Graham Friday* (Treasurer, also GL Afternoon Exercise &amp; Indoor Pickleball),</w:t>
      </w:r>
    </w:p>
    <w:p w14:paraId="3FEE3EBF" w14:textId="77777777" w:rsidR="00C40139" w:rsidRPr="00986093" w:rsidRDefault="00C40139" w:rsidP="00C40139">
      <w:pPr>
        <w:spacing w:after="0" w:line="22" w:lineRule="atLeast"/>
        <w:rPr>
          <w:rFonts w:cstheme="minorHAnsi"/>
          <w:bCs/>
          <w:sz w:val="24"/>
          <w:szCs w:val="24"/>
        </w:rPr>
      </w:pPr>
      <w:r w:rsidRPr="00986093">
        <w:rPr>
          <w:rFonts w:cstheme="minorHAnsi"/>
          <w:bCs/>
          <w:sz w:val="24"/>
          <w:szCs w:val="24"/>
        </w:rPr>
        <w:t xml:space="preserve">Janet Newson (Access Co-ordinator, also GL Amblers Extra). </w:t>
      </w:r>
    </w:p>
    <w:p w14:paraId="31EA079E" w14:textId="77777777" w:rsidR="00C40139" w:rsidRPr="00986093" w:rsidRDefault="00C40139" w:rsidP="00C40139">
      <w:pPr>
        <w:spacing w:after="0" w:line="22" w:lineRule="atLeast"/>
        <w:ind w:left="360" w:hanging="360"/>
        <w:rPr>
          <w:rFonts w:cstheme="minorHAnsi"/>
          <w:kern w:val="2"/>
          <w:sz w:val="24"/>
          <w:szCs w:val="24"/>
          <w14:ligatures w14:val="standardContextual"/>
        </w:rPr>
      </w:pPr>
      <w:r w:rsidRPr="00986093">
        <w:rPr>
          <w:rFonts w:cstheme="minorHAnsi"/>
          <w:kern w:val="2"/>
          <w:sz w:val="24"/>
          <w:szCs w:val="24"/>
          <w14:ligatures w14:val="standardContextual"/>
        </w:rPr>
        <w:t>* Until refreshment break</w:t>
      </w:r>
    </w:p>
    <w:bookmarkEnd w:id="1"/>
    <w:p w14:paraId="7A331741" w14:textId="77777777" w:rsidR="00C40139" w:rsidRPr="00986093" w:rsidRDefault="00C40139" w:rsidP="00C40139">
      <w:pPr>
        <w:spacing w:before="120" w:after="60" w:line="22" w:lineRule="atLeast"/>
        <w:rPr>
          <w:rFonts w:cstheme="minorHAnsi"/>
          <w:b/>
          <w:kern w:val="2"/>
          <w:sz w:val="24"/>
          <w:szCs w:val="24"/>
          <w14:ligatures w14:val="standardContextual"/>
        </w:rPr>
      </w:pPr>
      <w:r w:rsidRPr="00986093">
        <w:rPr>
          <w:rFonts w:cstheme="minorHAnsi"/>
          <w:b/>
          <w:kern w:val="2"/>
          <w:sz w:val="24"/>
          <w:szCs w:val="24"/>
          <w14:ligatures w14:val="standardContextual"/>
        </w:rPr>
        <w:t xml:space="preserve">Group Leaders (GLs) attending: </w:t>
      </w:r>
    </w:p>
    <w:p w14:paraId="1510172C" w14:textId="77777777" w:rsidR="00C40139" w:rsidRPr="00986093" w:rsidRDefault="00C40139" w:rsidP="00C40139">
      <w:pPr>
        <w:spacing w:before="60" w:after="60" w:line="22" w:lineRule="atLeast"/>
        <w:rPr>
          <w:rFonts w:cstheme="minorHAnsi"/>
          <w:sz w:val="24"/>
          <w:szCs w:val="24"/>
        </w:rPr>
      </w:pPr>
      <w:r w:rsidRPr="00986093">
        <w:rPr>
          <w:rFonts w:cstheme="minorHAnsi"/>
          <w:sz w:val="24"/>
          <w:szCs w:val="24"/>
        </w:rPr>
        <w:t xml:space="preserve">Wendy Adams (Theatre), Jean Austin (French Experience, Storytelling, Weekenders), Isabel Baker (Theatre, RUGs, Quizzing Group 2), Peter Beckley (Quiz 2, Live Music, O&amp;A 6), </w:t>
      </w:r>
      <w:r w:rsidRPr="00986093">
        <w:rPr>
          <w:rFonts w:cstheme="minorHAnsi"/>
          <w:kern w:val="2"/>
          <w:sz w:val="24"/>
          <w:szCs w:val="24"/>
          <w14:ligatures w14:val="standardContextual"/>
        </w:rPr>
        <w:t xml:space="preserve">Maggie Berrill (Gardening 1 &amp; 2, O&amp;A 4), </w:t>
      </w:r>
      <w:r w:rsidRPr="00986093">
        <w:rPr>
          <w:rFonts w:cstheme="minorHAnsi"/>
          <w:sz w:val="24"/>
          <w:szCs w:val="24"/>
        </w:rPr>
        <w:t xml:space="preserve">Maureen Bufton </w:t>
      </w:r>
      <w:r>
        <w:rPr>
          <w:rFonts w:cstheme="minorHAnsi"/>
          <w:sz w:val="24"/>
          <w:szCs w:val="24"/>
        </w:rPr>
        <w:t>(</w:t>
      </w:r>
      <w:r w:rsidRPr="00986093">
        <w:rPr>
          <w:rFonts w:cstheme="minorHAnsi"/>
          <w:sz w:val="24"/>
          <w:szCs w:val="24"/>
        </w:rPr>
        <w:t xml:space="preserve">Gardening 1 &amp; 2, O&amp;A 4), Gill Cooban (Film Circle), Trevor Duffy (Table Tennis), John Hilder (Allotment, Folk Music), Jean Manuel (O&amp;A 1, Theatre), Sue Mearns (RUGs), Jacqui Mercer (Rummikub &amp; Canasta), Jan Morris (Walkers Extra), Ann &amp; Stuart Sole (History &amp; Genre of Pantomime), Monique Tovey-Mansfield (Smart-Phone Photography), Carolyn Wadley (Art Appreciation 2), Maureen Wicks (History &amp; Quizzing), </w:t>
      </w:r>
      <w:r>
        <w:rPr>
          <w:rFonts w:cstheme="minorHAnsi"/>
          <w:sz w:val="24"/>
          <w:szCs w:val="24"/>
        </w:rPr>
        <w:t xml:space="preserve">and </w:t>
      </w:r>
      <w:r w:rsidRPr="00986093">
        <w:rPr>
          <w:rFonts w:cstheme="minorHAnsi"/>
          <w:sz w:val="24"/>
          <w:szCs w:val="24"/>
        </w:rPr>
        <w:t>John Wynter (Bridge)</w:t>
      </w:r>
    </w:p>
    <w:bookmarkEnd w:id="2"/>
    <w:p w14:paraId="25559E85" w14:textId="77777777" w:rsidR="00C40139" w:rsidRPr="00B75821" w:rsidRDefault="00C40139" w:rsidP="00C40139">
      <w:pPr>
        <w:keepNext/>
        <w:keepLines/>
        <w:spacing w:before="120" w:after="120" w:line="22" w:lineRule="atLeast"/>
        <w:outlineLvl w:val="1"/>
        <w:rPr>
          <w:rFonts w:eastAsiaTheme="majorEastAsia" w:cstheme="minorHAnsi"/>
          <w:bCs/>
          <w:i/>
          <w:iCs/>
          <w:color w:val="0070C0"/>
          <w:kern w:val="2"/>
          <w:sz w:val="24"/>
          <w:szCs w:val="24"/>
          <w14:ligatures w14:val="standardContextual"/>
        </w:rPr>
      </w:pPr>
      <w:r w:rsidRPr="00B75821">
        <w:rPr>
          <w:rFonts w:eastAsiaTheme="majorEastAsia" w:cstheme="minorHAnsi"/>
          <w:bCs/>
          <w:i/>
          <w:iCs/>
          <w:color w:val="0070C0"/>
          <w:kern w:val="2"/>
          <w:sz w:val="24"/>
          <w:szCs w:val="24"/>
          <w14:ligatures w14:val="standardContextual"/>
        </w:rPr>
        <w:t xml:space="preserve">The </w:t>
      </w:r>
      <w:r>
        <w:rPr>
          <w:rFonts w:eastAsiaTheme="majorEastAsia" w:cstheme="minorHAnsi"/>
          <w:bCs/>
          <w:i/>
          <w:iCs/>
          <w:color w:val="0070C0"/>
          <w:kern w:val="2"/>
          <w:sz w:val="24"/>
          <w:szCs w:val="24"/>
          <w14:ligatures w14:val="standardContextual"/>
        </w:rPr>
        <w:t>order of the Agenda Items was slightly different to that indicated in draft agenda sent out on 10</w:t>
      </w:r>
      <w:r w:rsidRPr="00B75821">
        <w:rPr>
          <w:rFonts w:eastAsiaTheme="majorEastAsia" w:cstheme="minorHAnsi"/>
          <w:bCs/>
          <w:i/>
          <w:iCs/>
          <w:color w:val="0070C0"/>
          <w:kern w:val="2"/>
          <w:sz w:val="24"/>
          <w:szCs w:val="24"/>
          <w:vertAlign w:val="superscript"/>
          <w14:ligatures w14:val="standardContextual"/>
        </w:rPr>
        <w:t>th</w:t>
      </w:r>
      <w:r>
        <w:rPr>
          <w:rFonts w:eastAsiaTheme="majorEastAsia" w:cstheme="minorHAnsi"/>
          <w:bCs/>
          <w:i/>
          <w:iCs/>
          <w:color w:val="0070C0"/>
          <w:kern w:val="2"/>
          <w:sz w:val="24"/>
          <w:szCs w:val="24"/>
          <w14:ligatures w14:val="standardContextual"/>
        </w:rPr>
        <w:t xml:space="preserve"> June. In addition, matters for discussion raised beforehand by GLs were incorporated into the relevant Committee Member’s update. </w:t>
      </w:r>
    </w:p>
    <w:p w14:paraId="60AF1C3F" w14:textId="77777777" w:rsidR="00C40139" w:rsidRPr="00986093" w:rsidRDefault="00C40139" w:rsidP="00C40139">
      <w:pPr>
        <w:keepNext/>
        <w:keepLines/>
        <w:spacing w:before="120" w:after="120" w:line="22" w:lineRule="atLeast"/>
        <w:outlineLvl w:val="1"/>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Agenda Item 1: Welcome (Jim McGough)</w:t>
      </w:r>
    </w:p>
    <w:p w14:paraId="38DB851D" w14:textId="77777777" w:rsidR="00C40139" w:rsidRPr="00D94096" w:rsidRDefault="00C40139" w:rsidP="00C40139">
      <w:pPr>
        <w:spacing w:before="60" w:after="60" w:line="22" w:lineRule="atLeast"/>
        <w:rPr>
          <w:kern w:val="2"/>
          <w:sz w:val="24"/>
          <w:szCs w:val="24"/>
          <w14:ligatures w14:val="standardContextual"/>
        </w:rPr>
      </w:pPr>
      <w:r w:rsidRPr="00CE1115">
        <w:rPr>
          <w:kern w:val="2"/>
          <w:sz w:val="24"/>
          <w:szCs w:val="24"/>
          <w14:ligatures w14:val="standardContextual"/>
        </w:rPr>
        <w:t xml:space="preserve">The Chair welcomed everybody to the meeting. </w:t>
      </w:r>
      <w:r w:rsidRPr="00D94096">
        <w:rPr>
          <w:kern w:val="2"/>
          <w:sz w:val="24"/>
          <w:szCs w:val="24"/>
          <w14:ligatures w14:val="standardContextual"/>
        </w:rPr>
        <w:t xml:space="preserve">He explained that the agenda for this meeting was deliberately loose, as the Committee wanted to hear what GLs have to say rather than merely giving them information. </w:t>
      </w:r>
    </w:p>
    <w:p w14:paraId="588E7669" w14:textId="77777777" w:rsidR="00C40139" w:rsidRPr="00986093" w:rsidRDefault="00C40139" w:rsidP="00C64CED">
      <w:pPr>
        <w:pStyle w:val="PlainText"/>
        <w:numPr>
          <w:ilvl w:val="0"/>
          <w:numId w:val="3"/>
        </w:numPr>
        <w:spacing w:before="60" w:after="60" w:line="22" w:lineRule="atLeast"/>
        <w:ind w:left="357" w:hanging="357"/>
        <w:rPr>
          <w:rFonts w:asciiTheme="minorHAnsi" w:hAnsiTheme="minorHAnsi" w:cstheme="minorHAnsi"/>
          <w:b/>
          <w:bCs/>
          <w:color w:val="0070C0"/>
          <w:sz w:val="24"/>
          <w:szCs w:val="24"/>
        </w:rPr>
      </w:pPr>
      <w:r w:rsidRPr="00986093">
        <w:rPr>
          <w:rFonts w:asciiTheme="minorHAnsi" w:hAnsiTheme="minorHAnsi" w:cstheme="minorHAnsi"/>
          <w:b/>
          <w:bCs/>
          <w:color w:val="0070C0"/>
          <w:sz w:val="24"/>
          <w:szCs w:val="24"/>
        </w:rPr>
        <w:t>Apologies received</w:t>
      </w:r>
    </w:p>
    <w:p w14:paraId="6C6181EB" w14:textId="77777777" w:rsidR="00C40139" w:rsidRPr="00986093" w:rsidRDefault="00C40139" w:rsidP="00C40139">
      <w:pPr>
        <w:spacing w:before="60" w:after="60" w:line="240" w:lineRule="auto"/>
        <w:ind w:left="357"/>
        <w:rPr>
          <w:rFonts w:cstheme="minorHAnsi"/>
          <w:kern w:val="2"/>
          <w:sz w:val="24"/>
          <w:szCs w:val="24"/>
          <w14:ligatures w14:val="standardContextual"/>
        </w:rPr>
      </w:pPr>
      <w:r w:rsidRPr="00986093">
        <w:rPr>
          <w:rFonts w:cstheme="minorHAnsi"/>
          <w:kern w:val="2"/>
          <w:sz w:val="24"/>
          <w:szCs w:val="24"/>
          <w14:ligatures w14:val="standardContextual"/>
        </w:rPr>
        <w:t xml:space="preserve">The Chair submitted apologies on behalf of two Committee Members. Alan Rew (Vice Chair) was on holiday and Sue Parker (Communications Coordinator) was unable to attend indoor meetings at present. </w:t>
      </w:r>
    </w:p>
    <w:p w14:paraId="73C20429" w14:textId="77777777" w:rsidR="00C40139" w:rsidRPr="00986093" w:rsidRDefault="00C40139" w:rsidP="00C40139">
      <w:pPr>
        <w:spacing w:before="60" w:after="60" w:line="240" w:lineRule="auto"/>
        <w:ind w:left="357"/>
        <w:rPr>
          <w:rFonts w:cstheme="minorHAnsi"/>
          <w:kern w:val="2"/>
          <w:sz w:val="24"/>
          <w:szCs w:val="24"/>
          <w14:ligatures w14:val="standardContextual"/>
        </w:rPr>
      </w:pPr>
      <w:r w:rsidRPr="00986093">
        <w:rPr>
          <w:rFonts w:cstheme="minorHAnsi"/>
          <w:kern w:val="2"/>
          <w:sz w:val="24"/>
          <w:szCs w:val="24"/>
          <w14:ligatures w14:val="standardContextual"/>
        </w:rPr>
        <w:t>Apologies from Group Leaders received were:</w:t>
      </w:r>
    </w:p>
    <w:p w14:paraId="75269965" w14:textId="77777777" w:rsidR="00C40139" w:rsidRPr="00986093" w:rsidRDefault="00C40139" w:rsidP="00C40139">
      <w:pPr>
        <w:spacing w:before="60" w:after="60" w:line="240" w:lineRule="auto"/>
        <w:ind w:left="357"/>
        <w:rPr>
          <w:rFonts w:cstheme="minorHAnsi"/>
          <w:sz w:val="24"/>
          <w:szCs w:val="24"/>
        </w:rPr>
      </w:pPr>
      <w:r w:rsidRPr="00986093">
        <w:rPr>
          <w:rFonts w:cstheme="minorHAnsi"/>
          <w:sz w:val="24"/>
          <w:szCs w:val="24"/>
        </w:rPr>
        <w:t>Ana Achucarro (Painting &amp; Drawing), Andy Bridge (Book Group &amp; Cycling Group),</w:t>
      </w:r>
      <w:r>
        <w:rPr>
          <w:rFonts w:cstheme="minorHAnsi"/>
          <w:sz w:val="24"/>
          <w:szCs w:val="24"/>
        </w:rPr>
        <w:t xml:space="preserve"> </w:t>
      </w:r>
      <w:r w:rsidRPr="00986093">
        <w:rPr>
          <w:rFonts w:cstheme="minorHAnsi"/>
          <w:sz w:val="24"/>
          <w:szCs w:val="24"/>
        </w:rPr>
        <w:t xml:space="preserve">Judy Bridge (Cycling Group), Karen Darling (Painting &amp; Drawing), Julie Darlington (Storytelling 2), David Devere (Beginners Italian), Craig Edwards (Air Rifle Group), Pat Gedge (Art Appreciation 3), Jane Guest (Mah-jong), Kathy Jameson (Bamboo Pipes), Marion Lang (Science), Phil Light (Amblers, O&amp;A 7), Sue Parker (Strollers), Dave Rawlings (Topical Discussion 1, O&amp;A 7, Table Tennis), Liz Tennant (Speaker &amp; Seasonal Outings Organiser), Chrissie Watson (Family History), Bob Weddell (Folk Dancing), </w:t>
      </w:r>
      <w:r>
        <w:rPr>
          <w:rFonts w:cstheme="minorHAnsi"/>
          <w:sz w:val="24"/>
          <w:szCs w:val="24"/>
        </w:rPr>
        <w:t xml:space="preserve">and </w:t>
      </w:r>
      <w:r w:rsidRPr="00986093">
        <w:rPr>
          <w:rFonts w:cstheme="minorHAnsi"/>
          <w:sz w:val="24"/>
          <w:szCs w:val="24"/>
        </w:rPr>
        <w:t>Gill Wilson (Topical Discussion 1)</w:t>
      </w:r>
    </w:p>
    <w:p w14:paraId="64D7A54F" w14:textId="77777777" w:rsidR="00C40139" w:rsidRPr="00986093" w:rsidRDefault="00C40139" w:rsidP="00C64CED">
      <w:pPr>
        <w:pStyle w:val="PlainText"/>
        <w:numPr>
          <w:ilvl w:val="0"/>
          <w:numId w:val="3"/>
        </w:numPr>
        <w:spacing w:before="120" w:after="60" w:line="22" w:lineRule="atLeast"/>
        <w:ind w:left="357" w:hanging="357"/>
        <w:rPr>
          <w:rFonts w:asciiTheme="minorHAnsi" w:hAnsiTheme="minorHAnsi" w:cstheme="minorHAnsi"/>
          <w:color w:val="0070C0"/>
          <w:sz w:val="24"/>
          <w:szCs w:val="24"/>
        </w:rPr>
      </w:pPr>
      <w:r w:rsidRPr="00986093">
        <w:rPr>
          <w:rFonts w:asciiTheme="minorHAnsi" w:hAnsiTheme="minorHAnsi" w:cstheme="minorHAnsi"/>
          <w:b/>
          <w:bCs/>
          <w:color w:val="0070C0"/>
          <w:sz w:val="24"/>
          <w:szCs w:val="24"/>
        </w:rPr>
        <w:t>New Groups</w:t>
      </w:r>
    </w:p>
    <w:p w14:paraId="3FEDBE03" w14:textId="77777777" w:rsidR="00C40139" w:rsidRPr="00986093" w:rsidRDefault="00C40139" w:rsidP="00C40139">
      <w:pPr>
        <w:pStyle w:val="PlainText"/>
        <w:spacing w:before="60" w:after="60" w:line="22" w:lineRule="atLeast"/>
        <w:ind w:left="357"/>
        <w:rPr>
          <w:rFonts w:asciiTheme="minorHAnsi" w:hAnsiTheme="minorHAnsi" w:cstheme="minorHAnsi"/>
          <w:sz w:val="24"/>
          <w:szCs w:val="24"/>
        </w:rPr>
      </w:pPr>
      <w:r w:rsidRPr="00986093">
        <w:rPr>
          <w:rFonts w:asciiTheme="minorHAnsi" w:hAnsiTheme="minorHAnsi" w:cstheme="minorHAnsi"/>
          <w:sz w:val="24"/>
          <w:szCs w:val="24"/>
        </w:rPr>
        <w:t>Since our last meeting on 5</w:t>
      </w:r>
      <w:r w:rsidRPr="00986093">
        <w:rPr>
          <w:rFonts w:asciiTheme="minorHAnsi" w:hAnsiTheme="minorHAnsi" w:cstheme="minorHAnsi"/>
          <w:sz w:val="24"/>
          <w:szCs w:val="24"/>
          <w:vertAlign w:val="superscript"/>
        </w:rPr>
        <w:t>th</w:t>
      </w:r>
      <w:r w:rsidRPr="00986093">
        <w:rPr>
          <w:rFonts w:asciiTheme="minorHAnsi" w:hAnsiTheme="minorHAnsi" w:cstheme="minorHAnsi"/>
          <w:sz w:val="24"/>
          <w:szCs w:val="24"/>
        </w:rPr>
        <w:t xml:space="preserve"> February two new groups have started up:</w:t>
      </w:r>
    </w:p>
    <w:p w14:paraId="1E9F4BAA" w14:textId="77777777" w:rsidR="00C40139" w:rsidRPr="00986093" w:rsidRDefault="00C40139" w:rsidP="00C64CED">
      <w:pPr>
        <w:pStyle w:val="PlainText"/>
        <w:numPr>
          <w:ilvl w:val="0"/>
          <w:numId w:val="5"/>
        </w:numPr>
        <w:spacing w:before="60" w:after="60" w:line="22" w:lineRule="atLeast"/>
        <w:ind w:left="714" w:hanging="357"/>
        <w:rPr>
          <w:rFonts w:asciiTheme="minorHAnsi" w:hAnsiTheme="minorHAnsi" w:cstheme="minorHAnsi"/>
          <w:sz w:val="24"/>
          <w:szCs w:val="24"/>
        </w:rPr>
      </w:pPr>
      <w:r w:rsidRPr="00986093">
        <w:rPr>
          <w:rFonts w:asciiTheme="minorHAnsi" w:hAnsiTheme="minorHAnsi" w:cstheme="minorHAnsi"/>
          <w:sz w:val="24"/>
          <w:szCs w:val="24"/>
        </w:rPr>
        <w:t>Indoor Pickleball. Graham Friday is managing the group for Crawley u3a members on behalf of Crawley Lawn Tennis Club</w:t>
      </w:r>
    </w:p>
    <w:p w14:paraId="602672AD" w14:textId="77777777" w:rsidR="00C40139" w:rsidRPr="00986093" w:rsidRDefault="00C40139" w:rsidP="00C64CED">
      <w:pPr>
        <w:pStyle w:val="ListParagraph"/>
        <w:numPr>
          <w:ilvl w:val="0"/>
          <w:numId w:val="5"/>
        </w:numPr>
        <w:spacing w:line="22" w:lineRule="atLeast"/>
        <w:ind w:left="714" w:hanging="357"/>
        <w:rPr>
          <w:rFonts w:cstheme="minorHAnsi"/>
          <w:i/>
          <w:iCs/>
          <w:szCs w:val="24"/>
        </w:rPr>
      </w:pPr>
      <w:r w:rsidRPr="00986093">
        <w:rPr>
          <w:rFonts w:cstheme="minorHAnsi"/>
          <w:szCs w:val="24"/>
        </w:rPr>
        <w:t>History &amp; Genre of Pantomime, for which Ann Sole is Group Leader.</w:t>
      </w:r>
    </w:p>
    <w:p w14:paraId="3E0A4059" w14:textId="472D935B" w:rsidR="00C40139" w:rsidRDefault="00C40139" w:rsidP="00C40139">
      <w:pPr>
        <w:pStyle w:val="ListParagraph"/>
        <w:numPr>
          <w:ilvl w:val="0"/>
          <w:numId w:val="0"/>
        </w:numPr>
        <w:spacing w:line="22" w:lineRule="atLeast"/>
        <w:ind w:left="714"/>
        <w:rPr>
          <w:rFonts w:cstheme="minorHAnsi"/>
          <w:szCs w:val="24"/>
        </w:rPr>
      </w:pPr>
      <w:r w:rsidRPr="00986093">
        <w:rPr>
          <w:rFonts w:cstheme="minorHAnsi"/>
          <w:szCs w:val="24"/>
        </w:rPr>
        <w:t xml:space="preserve">Ann spoke about her plans for producing a pantomime, to be held at the Hawth. She hoped all Groups would be represented, and that it would generate very good publicity for Crawley u3a. </w:t>
      </w:r>
    </w:p>
    <w:p w14:paraId="3A7AF07C" w14:textId="77777777" w:rsidR="00C40139" w:rsidRDefault="00C40139">
      <w:pPr>
        <w:rPr>
          <w:rFonts w:cstheme="minorHAnsi"/>
          <w:sz w:val="24"/>
          <w:szCs w:val="24"/>
        </w:rPr>
      </w:pPr>
      <w:r>
        <w:rPr>
          <w:rFonts w:cstheme="minorHAnsi"/>
          <w:szCs w:val="24"/>
        </w:rPr>
        <w:br w:type="page"/>
      </w:r>
    </w:p>
    <w:p w14:paraId="60DE31E9" w14:textId="77777777" w:rsidR="00C40139" w:rsidRDefault="00C40139" w:rsidP="00C40139">
      <w:pPr>
        <w:pStyle w:val="ListParagraph"/>
        <w:numPr>
          <w:ilvl w:val="0"/>
          <w:numId w:val="0"/>
        </w:numPr>
        <w:spacing w:line="22" w:lineRule="atLeast"/>
        <w:ind w:left="714"/>
        <w:rPr>
          <w:rFonts w:cstheme="minorHAnsi"/>
          <w:szCs w:val="24"/>
        </w:rPr>
      </w:pPr>
    </w:p>
    <w:p w14:paraId="2A536695" w14:textId="77777777" w:rsidR="00C40139" w:rsidRPr="00986093" w:rsidRDefault="00C40139" w:rsidP="00C64CED">
      <w:pPr>
        <w:pStyle w:val="ListParagraph"/>
        <w:numPr>
          <w:ilvl w:val="0"/>
          <w:numId w:val="3"/>
        </w:numPr>
        <w:spacing w:before="120" w:line="22" w:lineRule="atLeast"/>
        <w:ind w:left="357" w:hanging="357"/>
        <w:rPr>
          <w:rFonts w:cstheme="minorHAnsi"/>
          <w:b/>
          <w:bCs/>
          <w:color w:val="0070C0"/>
          <w:szCs w:val="24"/>
        </w:rPr>
      </w:pPr>
      <w:r w:rsidRPr="00986093">
        <w:rPr>
          <w:rFonts w:cstheme="minorHAnsi"/>
          <w:b/>
          <w:bCs/>
          <w:color w:val="0070C0"/>
          <w:szCs w:val="24"/>
        </w:rPr>
        <w:t>Changes in Group Leaders</w:t>
      </w:r>
    </w:p>
    <w:p w14:paraId="5C932A35" w14:textId="77777777" w:rsidR="00C40139" w:rsidRPr="00D94096" w:rsidRDefault="00C40139" w:rsidP="00C64CED">
      <w:pPr>
        <w:pStyle w:val="PlainText"/>
        <w:numPr>
          <w:ilvl w:val="0"/>
          <w:numId w:val="6"/>
        </w:numPr>
        <w:spacing w:before="60" w:after="60" w:line="22" w:lineRule="atLeast"/>
        <w:rPr>
          <w:sz w:val="24"/>
          <w:szCs w:val="24"/>
        </w:rPr>
      </w:pPr>
      <w:r>
        <w:rPr>
          <w:sz w:val="24"/>
          <w:szCs w:val="24"/>
        </w:rPr>
        <w:t xml:space="preserve">Elena Thorne has stepped down as the GL for Rummikub and Canasta, and has been replaced by Jacqui Mercer. </w:t>
      </w:r>
    </w:p>
    <w:p w14:paraId="14C7296B" w14:textId="77777777" w:rsidR="00C40139" w:rsidRDefault="00C40139" w:rsidP="00C64CED">
      <w:pPr>
        <w:pStyle w:val="PlainText"/>
        <w:numPr>
          <w:ilvl w:val="0"/>
          <w:numId w:val="7"/>
        </w:numPr>
        <w:spacing w:before="60" w:after="60" w:line="22" w:lineRule="atLeast"/>
        <w:rPr>
          <w:sz w:val="24"/>
          <w:szCs w:val="24"/>
        </w:rPr>
      </w:pPr>
      <w:r w:rsidRPr="00D94096">
        <w:rPr>
          <w:sz w:val="24"/>
          <w:szCs w:val="24"/>
        </w:rPr>
        <w:t>Max and Heather Woodward are leaving Crawley</w:t>
      </w:r>
      <w:r>
        <w:rPr>
          <w:sz w:val="24"/>
          <w:szCs w:val="24"/>
        </w:rPr>
        <w:t xml:space="preserve"> and hence Crawley u3a. Their departure impacts the following Groups:</w:t>
      </w:r>
    </w:p>
    <w:p w14:paraId="378CB282" w14:textId="77777777" w:rsidR="00C40139" w:rsidRPr="00396AAD" w:rsidRDefault="00C40139" w:rsidP="00C64CED">
      <w:pPr>
        <w:pStyle w:val="PlainText"/>
        <w:numPr>
          <w:ilvl w:val="0"/>
          <w:numId w:val="9"/>
        </w:numPr>
        <w:spacing w:before="60" w:after="60" w:line="22" w:lineRule="atLeast"/>
        <w:rPr>
          <w:sz w:val="24"/>
          <w:szCs w:val="24"/>
        </w:rPr>
      </w:pPr>
      <w:r w:rsidRPr="00D94096">
        <w:rPr>
          <w:sz w:val="24"/>
          <w:szCs w:val="24"/>
        </w:rPr>
        <w:t>Short Mat Bowls</w:t>
      </w:r>
      <w:r>
        <w:rPr>
          <w:sz w:val="24"/>
          <w:szCs w:val="24"/>
        </w:rPr>
        <w:t>, which Max led. The replacement should be announced shortly</w:t>
      </w:r>
    </w:p>
    <w:p w14:paraId="2BA8E764" w14:textId="77777777" w:rsidR="00C40139" w:rsidRDefault="00C40139" w:rsidP="00C64CED">
      <w:pPr>
        <w:pStyle w:val="PlainText"/>
        <w:numPr>
          <w:ilvl w:val="0"/>
          <w:numId w:val="9"/>
        </w:numPr>
        <w:spacing w:before="60" w:after="60" w:line="22" w:lineRule="atLeast"/>
        <w:rPr>
          <w:sz w:val="24"/>
          <w:szCs w:val="24"/>
        </w:rPr>
      </w:pPr>
      <w:r>
        <w:rPr>
          <w:sz w:val="24"/>
          <w:szCs w:val="24"/>
        </w:rPr>
        <w:t xml:space="preserve">Folk Music.  Ann McQuade will be taking over the administration of this group for the Group Leader, John Hilder, replacing Heather Woodward who previously held this role. John Hilder introduced Ann. </w:t>
      </w:r>
    </w:p>
    <w:p w14:paraId="09C1A9B8" w14:textId="77777777" w:rsidR="00C40139" w:rsidRDefault="00C40139" w:rsidP="00C64CED">
      <w:pPr>
        <w:pStyle w:val="PlainText"/>
        <w:numPr>
          <w:ilvl w:val="0"/>
          <w:numId w:val="9"/>
        </w:numPr>
        <w:spacing w:before="60" w:after="60" w:line="22" w:lineRule="atLeast"/>
        <w:rPr>
          <w:sz w:val="24"/>
          <w:szCs w:val="24"/>
        </w:rPr>
      </w:pPr>
      <w:r w:rsidRPr="00D94096">
        <w:rPr>
          <w:sz w:val="24"/>
          <w:szCs w:val="24"/>
        </w:rPr>
        <w:t>Singing for Fun</w:t>
      </w:r>
      <w:r>
        <w:rPr>
          <w:sz w:val="24"/>
          <w:szCs w:val="24"/>
        </w:rPr>
        <w:t xml:space="preserve">. Heather also helped the GL, Chris Sawyer, with the admin for this group. It is not yet known if there will be a replacement. </w:t>
      </w:r>
    </w:p>
    <w:p w14:paraId="6598A8C5" w14:textId="77777777" w:rsidR="00C40139" w:rsidRDefault="00C40139" w:rsidP="00C40139">
      <w:pPr>
        <w:pStyle w:val="PlainText"/>
        <w:spacing w:before="60" w:after="60" w:line="22" w:lineRule="atLeast"/>
        <w:ind w:left="357"/>
        <w:rPr>
          <w:sz w:val="24"/>
          <w:szCs w:val="24"/>
        </w:rPr>
      </w:pPr>
      <w:r>
        <w:rPr>
          <w:sz w:val="24"/>
          <w:szCs w:val="24"/>
        </w:rPr>
        <w:t xml:space="preserve">The Chair thanked Elena Thorne, and both the Woodwards who had been involved with Crawley u3a for many years, for their past contributions as GLs. He also thanked their successors for volunteering to replace them. </w:t>
      </w:r>
    </w:p>
    <w:p w14:paraId="2C8F7EDC" w14:textId="77777777" w:rsidR="00C40139" w:rsidRPr="00D94096" w:rsidRDefault="00C40139" w:rsidP="00C40139">
      <w:pPr>
        <w:pStyle w:val="PlainText"/>
        <w:spacing w:before="60" w:after="60" w:line="22" w:lineRule="atLeast"/>
        <w:ind w:left="357"/>
        <w:rPr>
          <w:sz w:val="24"/>
          <w:szCs w:val="24"/>
        </w:rPr>
      </w:pPr>
      <w:r>
        <w:rPr>
          <w:sz w:val="24"/>
          <w:szCs w:val="24"/>
        </w:rPr>
        <w:t xml:space="preserve">John Hilder stated that the Folk Music group would particularly miss Heather Woodward’s musicianship. </w:t>
      </w:r>
    </w:p>
    <w:p w14:paraId="180289FA" w14:textId="77777777" w:rsidR="00C40139" w:rsidRPr="00986093" w:rsidRDefault="00C40139" w:rsidP="00C40139">
      <w:pPr>
        <w:keepNext/>
        <w:keepLines/>
        <w:spacing w:before="120" w:after="120" w:line="22" w:lineRule="atLeast"/>
        <w:outlineLvl w:val="1"/>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Agenda Item 2: Update from the Treasurer (Graham Friday)</w:t>
      </w:r>
    </w:p>
    <w:p w14:paraId="3473FD4F" w14:textId="77777777" w:rsidR="00C40139" w:rsidRDefault="00C40139" w:rsidP="00C40139">
      <w:pPr>
        <w:spacing w:before="60" w:after="60" w:line="22" w:lineRule="atLeast"/>
        <w:rPr>
          <w:rFonts w:ascii="Calibri" w:eastAsia="Calibri" w:hAnsi="Calibri" w:cs="Times New Roman"/>
          <w:bCs/>
          <w:sz w:val="24"/>
          <w:szCs w:val="24"/>
        </w:rPr>
      </w:pPr>
      <w:r w:rsidRPr="00E71A8C">
        <w:rPr>
          <w:rFonts w:ascii="Calibri" w:eastAsia="Calibri" w:hAnsi="Calibri" w:cs="Times New Roman"/>
          <w:bCs/>
          <w:sz w:val="24"/>
          <w:szCs w:val="24"/>
        </w:rPr>
        <w:t xml:space="preserve">The Treasurer outlined the arrangements for the setting of group fees for 2024/25, the first year for which group fee setting will be carried out by Group Leaders. For all Groups other than those in the St Pauls Pool he will be disseminating to each GL at the start of July the latest attendance and financial data for their Group. He has already received an indication of the likely St Paul’s rental charges for the next year. </w:t>
      </w:r>
      <w:r>
        <w:rPr>
          <w:rFonts w:ascii="Calibri" w:eastAsia="Calibri" w:hAnsi="Calibri" w:cs="Times New Roman"/>
          <w:bCs/>
          <w:sz w:val="24"/>
          <w:szCs w:val="24"/>
        </w:rPr>
        <w:t>He has already sent an e-mail to St Paul’s Pool GLs asking how many sessions of their groups they are planning to hold in 2024/25, and he will reforward it to any relevant GLs not on his original distribution list.</w:t>
      </w:r>
    </w:p>
    <w:p w14:paraId="60C99018" w14:textId="77777777" w:rsidR="00C40139" w:rsidRDefault="00C40139" w:rsidP="00C40139">
      <w:pPr>
        <w:spacing w:before="60" w:after="60" w:line="22" w:lineRule="atLeast"/>
        <w:rPr>
          <w:rFonts w:ascii="Calibri" w:eastAsia="Calibri" w:hAnsi="Calibri" w:cs="Times New Roman"/>
          <w:bCs/>
          <w:sz w:val="24"/>
          <w:szCs w:val="24"/>
        </w:rPr>
      </w:pPr>
      <w:r w:rsidRPr="00E71A8C">
        <w:rPr>
          <w:rFonts w:ascii="Calibri" w:eastAsia="Calibri" w:hAnsi="Calibri" w:cs="Times New Roman"/>
          <w:bCs/>
          <w:sz w:val="24"/>
          <w:szCs w:val="24"/>
        </w:rPr>
        <w:t>GLs will need to consider the likely level of attendance for 2024/25, as well as expected costs (including hire charges for venues other than St Pauls).</w:t>
      </w:r>
    </w:p>
    <w:p w14:paraId="2FA9E51A" w14:textId="77777777" w:rsidR="00C40139" w:rsidRDefault="00C40139" w:rsidP="00C40139">
      <w:pPr>
        <w:spacing w:before="60" w:after="60" w:line="22" w:lineRule="atLeast"/>
        <w:rPr>
          <w:rFonts w:eastAsiaTheme="majorEastAsia" w:cstheme="majorBidi"/>
          <w:bCs/>
          <w:kern w:val="2"/>
          <w:sz w:val="24"/>
          <w:szCs w:val="24"/>
          <w14:ligatures w14:val="standardContextual"/>
        </w:rPr>
      </w:pPr>
      <w:r w:rsidRPr="00E71A8C">
        <w:rPr>
          <w:rFonts w:eastAsiaTheme="majorEastAsia" w:cstheme="majorBidi"/>
          <w:bCs/>
          <w:kern w:val="2"/>
          <w:sz w:val="24"/>
          <w:szCs w:val="24"/>
          <w14:ligatures w14:val="standardContextual"/>
        </w:rPr>
        <w:t xml:space="preserve">For the St Pauls Pool Groups </w:t>
      </w:r>
      <w:r>
        <w:rPr>
          <w:rFonts w:eastAsiaTheme="majorEastAsia" w:cstheme="majorBidi"/>
          <w:bCs/>
          <w:kern w:val="2"/>
          <w:sz w:val="24"/>
          <w:szCs w:val="24"/>
          <w14:ligatures w14:val="standardContextual"/>
        </w:rPr>
        <w:t>the Treasurer</w:t>
      </w:r>
      <w:r w:rsidRPr="00E71A8C">
        <w:rPr>
          <w:rFonts w:eastAsiaTheme="majorEastAsia" w:cstheme="majorBidi"/>
          <w:bCs/>
          <w:kern w:val="2"/>
          <w:sz w:val="24"/>
          <w:szCs w:val="24"/>
          <w14:ligatures w14:val="standardContextual"/>
        </w:rPr>
        <w:t xml:space="preserve"> will be sending out a report showing various options for the fee level (which, by definition, will be set at the same level across the Pool). A meeting for the relevant Group representatives will take place on Tuesday 16</w:t>
      </w:r>
      <w:r w:rsidRPr="00E71A8C">
        <w:rPr>
          <w:rFonts w:eastAsiaTheme="majorEastAsia" w:cstheme="majorBidi"/>
          <w:bCs/>
          <w:kern w:val="2"/>
          <w:sz w:val="24"/>
          <w:szCs w:val="24"/>
          <w:vertAlign w:val="superscript"/>
          <w14:ligatures w14:val="standardContextual"/>
        </w:rPr>
        <w:t>th</w:t>
      </w:r>
      <w:r w:rsidRPr="00E71A8C">
        <w:rPr>
          <w:rFonts w:eastAsiaTheme="majorEastAsia" w:cstheme="majorBidi"/>
          <w:bCs/>
          <w:kern w:val="2"/>
          <w:sz w:val="24"/>
          <w:szCs w:val="24"/>
          <w14:ligatures w14:val="standardContextual"/>
        </w:rPr>
        <w:t xml:space="preserve"> July in the St Pauls Canteen starting at 10:00. </w:t>
      </w:r>
    </w:p>
    <w:p w14:paraId="23C6DE01" w14:textId="77777777" w:rsidR="00C40139" w:rsidRPr="002029D9" w:rsidRDefault="00C40139" w:rsidP="00C40139">
      <w:pPr>
        <w:spacing w:before="60" w:after="60" w:line="22" w:lineRule="atLeast"/>
        <w:rPr>
          <w:rFonts w:eastAsiaTheme="majorEastAsia" w:cstheme="majorBidi"/>
          <w:bCs/>
          <w:i/>
          <w:iCs/>
          <w:kern w:val="2"/>
          <w:sz w:val="24"/>
          <w:szCs w:val="24"/>
          <w14:ligatures w14:val="standardContextual"/>
        </w:rPr>
      </w:pPr>
      <w:r w:rsidRPr="002029D9">
        <w:rPr>
          <w:rFonts w:eastAsiaTheme="majorEastAsia" w:cstheme="majorBidi"/>
          <w:b/>
          <w:color w:val="0070C0"/>
          <w:kern w:val="2"/>
          <w:sz w:val="24"/>
          <w:szCs w:val="24"/>
          <w14:ligatures w14:val="standardContextual"/>
        </w:rPr>
        <w:t>Action</w:t>
      </w:r>
      <w:r w:rsidRPr="002029D9">
        <w:rPr>
          <w:rFonts w:eastAsiaTheme="majorEastAsia" w:cstheme="majorBidi"/>
          <w:b/>
          <w:kern w:val="2"/>
          <w:sz w:val="24"/>
          <w:szCs w:val="24"/>
          <w14:ligatures w14:val="standardContextual"/>
        </w:rPr>
        <w:t>:</w:t>
      </w:r>
      <w:r>
        <w:rPr>
          <w:rFonts w:eastAsiaTheme="majorEastAsia" w:cstheme="majorBidi"/>
          <w:bCs/>
          <w:kern w:val="2"/>
          <w:sz w:val="24"/>
          <w:szCs w:val="24"/>
          <w14:ligatures w14:val="standardContextual"/>
        </w:rPr>
        <w:t xml:space="preserve"> </w:t>
      </w:r>
      <w:r w:rsidRPr="002029D9">
        <w:rPr>
          <w:rFonts w:eastAsiaTheme="majorEastAsia" w:cstheme="majorBidi"/>
          <w:bCs/>
          <w:kern w:val="2"/>
          <w:sz w:val="24"/>
          <w:szCs w:val="24"/>
          <w14:ligatures w14:val="standardContextual"/>
        </w:rPr>
        <w:t xml:space="preserve">Treasurer to </w:t>
      </w:r>
      <w:r>
        <w:rPr>
          <w:rFonts w:eastAsiaTheme="majorEastAsia" w:cstheme="majorBidi"/>
          <w:bCs/>
          <w:kern w:val="2"/>
          <w:sz w:val="24"/>
          <w:szCs w:val="24"/>
          <w14:ligatures w14:val="standardContextual"/>
        </w:rPr>
        <w:t xml:space="preserve">send out </w:t>
      </w:r>
      <w:r>
        <w:rPr>
          <w:rFonts w:ascii="Calibri" w:eastAsia="Times New Roman" w:hAnsi="Calibri" w:cs="Calibri"/>
          <w:sz w:val="24"/>
          <w:szCs w:val="24"/>
        </w:rPr>
        <w:t>the agenda and covering report for the</w:t>
      </w:r>
      <w:r w:rsidRPr="002029D9">
        <w:rPr>
          <w:rFonts w:ascii="Calibri" w:eastAsia="Times New Roman" w:hAnsi="Calibri" w:cs="Calibri"/>
          <w:sz w:val="24"/>
          <w:szCs w:val="24"/>
        </w:rPr>
        <w:t xml:space="preserve"> 16</w:t>
      </w:r>
      <w:r w:rsidRPr="002029D9">
        <w:rPr>
          <w:rFonts w:ascii="Calibri" w:eastAsia="Times New Roman" w:hAnsi="Calibri" w:cs="Calibri"/>
          <w:sz w:val="24"/>
          <w:szCs w:val="24"/>
          <w:vertAlign w:val="superscript"/>
        </w:rPr>
        <w:t>th</w:t>
      </w:r>
      <w:r w:rsidRPr="002029D9">
        <w:rPr>
          <w:rFonts w:ascii="Calibri" w:eastAsia="Times New Roman" w:hAnsi="Calibri" w:cs="Calibri"/>
          <w:sz w:val="24"/>
          <w:szCs w:val="24"/>
        </w:rPr>
        <w:t xml:space="preserve"> July fees meeting </w:t>
      </w:r>
      <w:r>
        <w:rPr>
          <w:rFonts w:ascii="Calibri" w:eastAsia="Times New Roman" w:hAnsi="Calibri" w:cs="Calibri"/>
          <w:sz w:val="24"/>
          <w:szCs w:val="24"/>
        </w:rPr>
        <w:t>to</w:t>
      </w:r>
      <w:r w:rsidRPr="002029D9">
        <w:rPr>
          <w:rFonts w:ascii="Calibri" w:eastAsia="Times New Roman" w:hAnsi="Calibri" w:cs="Calibri"/>
          <w:sz w:val="24"/>
          <w:szCs w:val="24"/>
        </w:rPr>
        <w:t xml:space="preserve"> all St Paul’s Pool’s GLs </w:t>
      </w:r>
      <w:r>
        <w:rPr>
          <w:rFonts w:ascii="Calibri" w:eastAsia="Times New Roman" w:hAnsi="Calibri" w:cs="Calibri"/>
          <w:sz w:val="24"/>
          <w:szCs w:val="24"/>
        </w:rPr>
        <w:t>(</w:t>
      </w:r>
      <w:r w:rsidRPr="002029D9">
        <w:rPr>
          <w:rFonts w:ascii="Calibri" w:eastAsia="Times New Roman" w:hAnsi="Calibri" w:cs="Calibri"/>
          <w:i/>
          <w:iCs/>
          <w:sz w:val="24"/>
          <w:szCs w:val="24"/>
        </w:rPr>
        <w:t>Sent out 27</w:t>
      </w:r>
      <w:r w:rsidRPr="002029D9">
        <w:rPr>
          <w:rFonts w:ascii="Calibri" w:eastAsia="Times New Roman" w:hAnsi="Calibri" w:cs="Calibri"/>
          <w:i/>
          <w:iCs/>
          <w:sz w:val="24"/>
          <w:szCs w:val="24"/>
          <w:vertAlign w:val="superscript"/>
        </w:rPr>
        <w:t>th</w:t>
      </w:r>
      <w:r w:rsidRPr="002029D9">
        <w:rPr>
          <w:rFonts w:ascii="Calibri" w:eastAsia="Times New Roman" w:hAnsi="Calibri" w:cs="Calibri"/>
          <w:i/>
          <w:iCs/>
          <w:sz w:val="24"/>
          <w:szCs w:val="24"/>
        </w:rPr>
        <w:t xml:space="preserve"> June)</w:t>
      </w:r>
    </w:p>
    <w:p w14:paraId="1F3F91C0" w14:textId="77777777" w:rsidR="00C40139" w:rsidRDefault="00C40139" w:rsidP="00C40139">
      <w:pPr>
        <w:spacing w:before="60" w:after="60" w:line="22" w:lineRule="atLeast"/>
        <w:rPr>
          <w:rFonts w:eastAsiaTheme="majorEastAsia" w:cstheme="majorBidi"/>
          <w:bCs/>
          <w:kern w:val="2"/>
          <w:sz w:val="24"/>
          <w:szCs w:val="24"/>
          <w14:ligatures w14:val="standardContextual"/>
        </w:rPr>
      </w:pPr>
      <w:r w:rsidRPr="00E71A8C">
        <w:rPr>
          <w:rFonts w:eastAsiaTheme="majorEastAsia" w:cstheme="majorBidi"/>
          <w:bCs/>
          <w:kern w:val="2"/>
          <w:sz w:val="24"/>
          <w:szCs w:val="24"/>
          <w14:ligatures w14:val="standardContextual"/>
        </w:rPr>
        <w:t xml:space="preserve">John Wynter (Bridge) mentioned that for his group attendance levels had never recovered to the pre-Covid level, since some former members had been attracted away to online Bridge groups during Covid.  He had found that featuring the group in the Newsletter had attracted some interest from u3a members not previously participating in the Bridge groups. </w:t>
      </w:r>
    </w:p>
    <w:p w14:paraId="64C72DDE" w14:textId="77777777" w:rsidR="00C40139" w:rsidRPr="00813DB7" w:rsidRDefault="00C40139" w:rsidP="00C40139">
      <w:pPr>
        <w:spacing w:line="22" w:lineRule="atLeast"/>
        <w:rPr>
          <w:rFonts w:eastAsiaTheme="majorEastAsia" w:cstheme="majorBidi"/>
          <w:bCs/>
          <w:kern w:val="2"/>
          <w:sz w:val="24"/>
          <w:szCs w:val="24"/>
          <w14:ligatures w14:val="standardContextual"/>
        </w:rPr>
      </w:pPr>
      <w:r w:rsidRPr="00813DB7">
        <w:rPr>
          <w:rFonts w:eastAsiaTheme="majorEastAsia" w:cstheme="majorBidi"/>
          <w:bCs/>
          <w:kern w:val="2"/>
          <w:sz w:val="24"/>
          <w:szCs w:val="24"/>
          <w14:ligatures w14:val="standardContextual"/>
        </w:rPr>
        <w:t xml:space="preserve">The Chair remarked that the Committee was keeping an open mind around venues and was keen to broaden the range of options. GLs were encouraged to consider whether or not a different venue and/or meeting frequency might work better for attracting and retaining members. </w:t>
      </w:r>
    </w:p>
    <w:p w14:paraId="5F61C817" w14:textId="77777777" w:rsidR="00C40139" w:rsidRDefault="00C40139">
      <w:pPr>
        <w:rPr>
          <w:rFonts w:eastAsiaTheme="majorEastAsia" w:cstheme="minorHAnsi"/>
          <w:b/>
          <w:color w:val="0070C0"/>
          <w:kern w:val="2"/>
          <w:sz w:val="26"/>
          <w:szCs w:val="26"/>
          <w14:ligatures w14:val="standardContextual"/>
        </w:rPr>
      </w:pPr>
      <w:r>
        <w:rPr>
          <w:rFonts w:eastAsiaTheme="majorEastAsia" w:cstheme="minorHAnsi"/>
          <w:b/>
          <w:color w:val="0070C0"/>
          <w:kern w:val="2"/>
          <w:sz w:val="26"/>
          <w:szCs w:val="26"/>
          <w14:ligatures w14:val="standardContextual"/>
        </w:rPr>
        <w:br w:type="page"/>
      </w:r>
    </w:p>
    <w:p w14:paraId="4837838D" w14:textId="1968AA81" w:rsidR="00C40139" w:rsidRPr="00986093" w:rsidRDefault="00C40139" w:rsidP="00C40139">
      <w:pPr>
        <w:pStyle w:val="ListParagraph"/>
        <w:keepNext/>
        <w:keepLines/>
        <w:numPr>
          <w:ilvl w:val="0"/>
          <w:numId w:val="0"/>
        </w:numPr>
        <w:spacing w:before="120" w:after="120" w:line="22" w:lineRule="atLeast"/>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lastRenderedPageBreak/>
        <w:t xml:space="preserve">Agenda Item 3: Update from the Groups Coordinator </w:t>
      </w:r>
      <w:r>
        <w:rPr>
          <w:rFonts w:eastAsiaTheme="majorEastAsia" w:cstheme="minorHAnsi"/>
          <w:b/>
          <w:color w:val="0070C0"/>
          <w:kern w:val="2"/>
          <w:sz w:val="26"/>
          <w:szCs w:val="26"/>
          <w14:ligatures w14:val="standardContextual"/>
        </w:rPr>
        <w:t xml:space="preserve">(GC) </w:t>
      </w:r>
      <w:r w:rsidRPr="00986093">
        <w:rPr>
          <w:rFonts w:eastAsiaTheme="majorEastAsia" w:cstheme="minorHAnsi"/>
          <w:b/>
          <w:color w:val="0070C0"/>
          <w:kern w:val="2"/>
          <w:sz w:val="26"/>
          <w:szCs w:val="26"/>
          <w14:ligatures w14:val="standardContextual"/>
        </w:rPr>
        <w:t>(Janet Newson)</w:t>
      </w:r>
    </w:p>
    <w:p w14:paraId="14BE9343" w14:textId="77777777" w:rsidR="00C40139" w:rsidRPr="000D76A5" w:rsidRDefault="00C40139" w:rsidP="00C40139">
      <w:pPr>
        <w:pStyle w:val="ListParagraph"/>
        <w:keepNext/>
        <w:keepLines/>
        <w:numPr>
          <w:ilvl w:val="0"/>
          <w:numId w:val="0"/>
        </w:numPr>
        <w:spacing w:before="120" w:after="120" w:line="22" w:lineRule="atLeast"/>
        <w:outlineLvl w:val="2"/>
        <w:rPr>
          <w:rFonts w:ascii="Calibri" w:eastAsiaTheme="majorEastAsia" w:hAnsi="Calibri" w:cs="Calibri"/>
          <w:bCs/>
          <w:i/>
          <w:iCs/>
          <w:color w:val="0070C0"/>
          <w:kern w:val="2"/>
          <w14:ligatures w14:val="standardContextual"/>
        </w:rPr>
      </w:pPr>
      <w:r w:rsidRPr="000D76A5">
        <w:rPr>
          <w:rFonts w:ascii="Calibri" w:eastAsiaTheme="majorEastAsia" w:hAnsi="Calibri" w:cs="Calibri"/>
          <w:bCs/>
          <w:i/>
          <w:iCs/>
          <w:color w:val="0070C0"/>
          <w:kern w:val="2"/>
          <w14:ligatures w14:val="standardContextual"/>
        </w:rPr>
        <w:t xml:space="preserve">Note that everything included below under </w:t>
      </w:r>
      <w:r>
        <w:rPr>
          <w:rFonts w:ascii="Calibri" w:eastAsiaTheme="majorEastAsia" w:hAnsi="Calibri" w:cs="Calibri"/>
          <w:bCs/>
          <w:i/>
          <w:iCs/>
          <w:color w:val="0070C0"/>
          <w:kern w:val="2"/>
          <w14:ligatures w14:val="standardContextual"/>
        </w:rPr>
        <w:t>A</w:t>
      </w:r>
      <w:r w:rsidRPr="000D76A5">
        <w:rPr>
          <w:rFonts w:ascii="Calibri" w:eastAsiaTheme="majorEastAsia" w:hAnsi="Calibri" w:cs="Calibri"/>
          <w:bCs/>
          <w:i/>
          <w:iCs/>
          <w:color w:val="0070C0"/>
          <w:kern w:val="2"/>
          <w14:ligatures w14:val="standardContextual"/>
        </w:rPr>
        <w:t xml:space="preserve">genda </w:t>
      </w:r>
      <w:r>
        <w:rPr>
          <w:rFonts w:ascii="Calibri" w:eastAsiaTheme="majorEastAsia" w:hAnsi="Calibri" w:cs="Calibri"/>
          <w:bCs/>
          <w:i/>
          <w:iCs/>
          <w:color w:val="0070C0"/>
          <w:kern w:val="2"/>
          <w14:ligatures w14:val="standardContextual"/>
        </w:rPr>
        <w:t>I</w:t>
      </w:r>
      <w:r w:rsidRPr="000D76A5">
        <w:rPr>
          <w:rFonts w:ascii="Calibri" w:eastAsiaTheme="majorEastAsia" w:hAnsi="Calibri" w:cs="Calibri"/>
          <w:bCs/>
          <w:i/>
          <w:iCs/>
          <w:color w:val="0070C0"/>
          <w:kern w:val="2"/>
          <w14:ligatures w14:val="standardContextual"/>
        </w:rPr>
        <w:t xml:space="preserve">tem </w:t>
      </w:r>
      <w:r>
        <w:rPr>
          <w:rFonts w:ascii="Calibri" w:eastAsiaTheme="majorEastAsia" w:hAnsi="Calibri" w:cs="Calibri"/>
          <w:bCs/>
          <w:i/>
          <w:iCs/>
          <w:color w:val="0070C0"/>
          <w:kern w:val="2"/>
          <w14:ligatures w14:val="standardContextual"/>
        </w:rPr>
        <w:t xml:space="preserve">3 has been taken directly from the Group </w:t>
      </w:r>
      <w:r w:rsidRPr="000D76A5">
        <w:rPr>
          <w:rFonts w:ascii="Calibri" w:eastAsiaTheme="majorEastAsia" w:hAnsi="Calibri" w:cs="Calibri"/>
          <w:bCs/>
          <w:i/>
          <w:iCs/>
          <w:color w:val="0070C0"/>
          <w:kern w:val="2"/>
          <w14:ligatures w14:val="standardContextual"/>
        </w:rPr>
        <w:t>Coordinator</w:t>
      </w:r>
      <w:r>
        <w:rPr>
          <w:rFonts w:ascii="Calibri" w:eastAsiaTheme="majorEastAsia" w:hAnsi="Calibri" w:cs="Calibri"/>
          <w:bCs/>
          <w:i/>
          <w:iCs/>
          <w:color w:val="0070C0"/>
          <w:kern w:val="2"/>
          <w14:ligatures w14:val="standardContextual"/>
        </w:rPr>
        <w:t>’</w:t>
      </w:r>
      <w:r w:rsidRPr="000D76A5">
        <w:rPr>
          <w:rFonts w:ascii="Calibri" w:eastAsiaTheme="majorEastAsia" w:hAnsi="Calibri" w:cs="Calibri"/>
          <w:bCs/>
          <w:i/>
          <w:iCs/>
          <w:color w:val="0070C0"/>
          <w:kern w:val="2"/>
          <w14:ligatures w14:val="standardContextual"/>
        </w:rPr>
        <w:t>s speaking notes</w:t>
      </w:r>
      <w:r>
        <w:rPr>
          <w:rFonts w:ascii="Calibri" w:eastAsiaTheme="majorEastAsia" w:hAnsi="Calibri" w:cs="Calibri"/>
          <w:bCs/>
          <w:i/>
          <w:iCs/>
          <w:color w:val="0070C0"/>
          <w:kern w:val="2"/>
          <w14:ligatures w14:val="standardContextual"/>
        </w:rPr>
        <w:t xml:space="preserve"> except for the sections in </w:t>
      </w:r>
      <w:r w:rsidRPr="000D76A5">
        <w:rPr>
          <w:rFonts w:ascii="Calibri" w:eastAsiaTheme="majorEastAsia" w:hAnsi="Calibri" w:cs="Calibri"/>
          <w:bCs/>
          <w:i/>
          <w:iCs/>
          <w:kern w:val="2"/>
          <w14:ligatures w14:val="standardContextual"/>
        </w:rPr>
        <w:t>black italics</w:t>
      </w:r>
      <w:r>
        <w:rPr>
          <w:rFonts w:ascii="Calibri" w:eastAsiaTheme="majorEastAsia" w:hAnsi="Calibri" w:cs="Calibri"/>
          <w:bCs/>
          <w:i/>
          <w:iCs/>
          <w:color w:val="0070C0"/>
          <w:kern w:val="2"/>
          <w14:ligatures w14:val="standardContextual"/>
        </w:rPr>
        <w:t xml:space="preserve"> under d) Welfare.</w:t>
      </w:r>
    </w:p>
    <w:p w14:paraId="6E243F6A" w14:textId="77777777" w:rsidR="00C40139" w:rsidRPr="00781B3C" w:rsidRDefault="00C40139" w:rsidP="00C64CED">
      <w:pPr>
        <w:pStyle w:val="ListParagraph"/>
        <w:keepNext/>
        <w:keepLines/>
        <w:numPr>
          <w:ilvl w:val="0"/>
          <w:numId w:val="13"/>
        </w:numPr>
        <w:spacing w:before="120" w:after="120" w:line="22" w:lineRule="atLeast"/>
        <w:ind w:left="357" w:hanging="357"/>
        <w:outlineLvl w:val="1"/>
        <w:rPr>
          <w:rFonts w:asciiTheme="majorHAnsi" w:eastAsiaTheme="majorEastAsia" w:hAnsiTheme="majorHAnsi" w:cstheme="majorHAnsi"/>
          <w:b/>
          <w:color w:val="0070C0"/>
          <w:kern w:val="2"/>
          <w:szCs w:val="24"/>
          <w14:ligatures w14:val="standardContextual"/>
        </w:rPr>
      </w:pPr>
      <w:r>
        <w:rPr>
          <w:rFonts w:asciiTheme="majorHAnsi" w:hAnsiTheme="majorHAnsi" w:cstheme="majorHAnsi"/>
          <w:b/>
          <w:bCs/>
          <w:color w:val="0070C0"/>
          <w:szCs w:val="24"/>
        </w:rPr>
        <w:t xml:space="preserve">St Pauls Matters </w:t>
      </w:r>
    </w:p>
    <w:p w14:paraId="7FA1A9AF" w14:textId="77777777" w:rsidR="00C40139" w:rsidRPr="00781B3C" w:rsidRDefault="00C40139" w:rsidP="00C64CED">
      <w:pPr>
        <w:pStyle w:val="ListParagraph"/>
        <w:keepNext/>
        <w:keepLines/>
        <w:numPr>
          <w:ilvl w:val="0"/>
          <w:numId w:val="14"/>
        </w:numPr>
        <w:spacing w:line="22" w:lineRule="atLeast"/>
        <w:ind w:left="714" w:hanging="357"/>
        <w:outlineLvl w:val="1"/>
        <w:rPr>
          <w:rFonts w:asciiTheme="majorHAnsi" w:eastAsiaTheme="majorEastAsia" w:hAnsiTheme="majorHAnsi" w:cstheme="majorHAnsi"/>
          <w:b/>
          <w:kern w:val="2"/>
          <w:szCs w:val="24"/>
          <w14:ligatures w14:val="standardContextual"/>
        </w:rPr>
      </w:pPr>
      <w:r w:rsidRPr="00781B3C">
        <w:rPr>
          <w:rFonts w:asciiTheme="majorHAnsi" w:hAnsiTheme="majorHAnsi" w:cstheme="majorHAnsi"/>
          <w:b/>
          <w:bCs/>
          <w:szCs w:val="24"/>
        </w:rPr>
        <w:t>Safeguarding and related procedures</w:t>
      </w:r>
    </w:p>
    <w:p w14:paraId="77F7993B" w14:textId="77777777" w:rsidR="00C40139" w:rsidRPr="002029D9" w:rsidRDefault="00C40139" w:rsidP="00C40139">
      <w:pPr>
        <w:spacing w:before="60" w:after="60" w:line="240" w:lineRule="auto"/>
        <w:ind w:left="720"/>
        <w:rPr>
          <w:rFonts w:cstheme="minorHAnsi"/>
          <w:sz w:val="24"/>
          <w:szCs w:val="24"/>
        </w:rPr>
      </w:pPr>
      <w:r w:rsidRPr="002029D9">
        <w:rPr>
          <w:rFonts w:cstheme="minorHAnsi"/>
          <w:sz w:val="24"/>
          <w:szCs w:val="24"/>
        </w:rPr>
        <w:t>Isaac Conroy (Property Manager) and Nicola Postle (Bookings Administrator) have thanked Crawley u3a GLs for the way in which they have been adhering to the St Paul’s safeguarding policy. Isaac and Nicola are aware it is onerous but their instructions come from the Methodist Council and compliance strictly monitored. Their Safeguarding Officer allows no leeway.</w:t>
      </w:r>
    </w:p>
    <w:p w14:paraId="70BE539B" w14:textId="77777777" w:rsidR="00C40139" w:rsidRPr="00781B3C" w:rsidRDefault="00C40139" w:rsidP="00C64CED">
      <w:pPr>
        <w:pStyle w:val="ListParagraph"/>
        <w:numPr>
          <w:ilvl w:val="0"/>
          <w:numId w:val="14"/>
        </w:numPr>
        <w:spacing w:line="22" w:lineRule="atLeast"/>
        <w:ind w:left="714" w:hanging="357"/>
        <w:rPr>
          <w:b/>
          <w:bCs/>
          <w:szCs w:val="24"/>
        </w:rPr>
      </w:pPr>
      <w:r w:rsidRPr="00781B3C">
        <w:rPr>
          <w:b/>
          <w:bCs/>
          <w:szCs w:val="24"/>
        </w:rPr>
        <w:t xml:space="preserve">Door-signs </w:t>
      </w:r>
    </w:p>
    <w:p w14:paraId="509A6628" w14:textId="77777777" w:rsidR="00C40139" w:rsidRPr="00781B3C" w:rsidRDefault="00C40139" w:rsidP="00C40139">
      <w:pPr>
        <w:spacing w:before="60" w:after="60" w:line="240" w:lineRule="auto"/>
        <w:ind w:left="720"/>
        <w:rPr>
          <w:sz w:val="24"/>
          <w:szCs w:val="24"/>
        </w:rPr>
      </w:pPr>
      <w:r w:rsidRPr="00781B3C">
        <w:rPr>
          <w:sz w:val="24"/>
          <w:szCs w:val="24"/>
        </w:rPr>
        <w:t xml:space="preserve">St Paul’s </w:t>
      </w:r>
      <w:r>
        <w:rPr>
          <w:sz w:val="24"/>
          <w:szCs w:val="24"/>
        </w:rPr>
        <w:t>has</w:t>
      </w:r>
      <w:r w:rsidRPr="00781B3C">
        <w:rPr>
          <w:sz w:val="24"/>
          <w:szCs w:val="24"/>
        </w:rPr>
        <w:t xml:space="preserve"> recently sent a note out asking everyone to try and keep to the alphabetised system </w:t>
      </w:r>
      <w:r>
        <w:rPr>
          <w:sz w:val="24"/>
          <w:szCs w:val="24"/>
        </w:rPr>
        <w:t xml:space="preserve">when replacing signs in the box. U3a signs are all filed under U, and then </w:t>
      </w:r>
      <w:r w:rsidRPr="00781B3C">
        <w:rPr>
          <w:sz w:val="24"/>
          <w:szCs w:val="24"/>
        </w:rPr>
        <w:t>alphabetical order</w:t>
      </w:r>
      <w:r>
        <w:rPr>
          <w:sz w:val="24"/>
          <w:szCs w:val="24"/>
        </w:rPr>
        <w:t>.</w:t>
      </w:r>
      <w:r w:rsidRPr="00781B3C">
        <w:rPr>
          <w:sz w:val="24"/>
          <w:szCs w:val="24"/>
        </w:rPr>
        <w:t xml:space="preserve"> Thanks are given to those of you who use the system.</w:t>
      </w:r>
    </w:p>
    <w:p w14:paraId="4E4DE851" w14:textId="77777777" w:rsidR="00C40139" w:rsidRPr="00DE517D" w:rsidRDefault="00C40139" w:rsidP="00C64CED">
      <w:pPr>
        <w:pStyle w:val="ListParagraph"/>
        <w:numPr>
          <w:ilvl w:val="0"/>
          <w:numId w:val="14"/>
        </w:numPr>
        <w:spacing w:line="22" w:lineRule="atLeast"/>
        <w:ind w:left="714" w:hanging="357"/>
        <w:rPr>
          <w:b/>
          <w:bCs/>
          <w:szCs w:val="24"/>
        </w:rPr>
      </w:pPr>
      <w:r w:rsidRPr="00781B3C">
        <w:rPr>
          <w:b/>
          <w:bCs/>
          <w:szCs w:val="24"/>
        </w:rPr>
        <w:t xml:space="preserve">Early </w:t>
      </w:r>
      <w:r>
        <w:rPr>
          <w:b/>
          <w:bCs/>
          <w:szCs w:val="24"/>
        </w:rPr>
        <w:t>A</w:t>
      </w:r>
      <w:r w:rsidRPr="00781B3C">
        <w:rPr>
          <w:b/>
          <w:bCs/>
          <w:szCs w:val="24"/>
        </w:rPr>
        <w:t>ccess to Rooms</w:t>
      </w:r>
    </w:p>
    <w:p w14:paraId="1DD658D3" w14:textId="77777777" w:rsidR="00C40139" w:rsidRDefault="00C40139" w:rsidP="00C40139">
      <w:pPr>
        <w:spacing w:before="60" w:after="60" w:line="240" w:lineRule="auto"/>
        <w:ind w:left="720"/>
        <w:rPr>
          <w:sz w:val="24"/>
          <w:szCs w:val="24"/>
        </w:rPr>
      </w:pPr>
      <w:r>
        <w:rPr>
          <w:sz w:val="24"/>
          <w:szCs w:val="24"/>
        </w:rPr>
        <w:t>In past</w:t>
      </w:r>
      <w:r w:rsidRPr="00781B3C">
        <w:rPr>
          <w:sz w:val="24"/>
          <w:szCs w:val="24"/>
        </w:rPr>
        <w:t xml:space="preserve"> years St Paul’s </w:t>
      </w:r>
      <w:r>
        <w:rPr>
          <w:sz w:val="24"/>
          <w:szCs w:val="24"/>
        </w:rPr>
        <w:t xml:space="preserve">did not hire out rooms to the current level. </w:t>
      </w:r>
      <w:r w:rsidRPr="00781B3C">
        <w:rPr>
          <w:sz w:val="24"/>
          <w:szCs w:val="24"/>
        </w:rPr>
        <w:t>Now they are very much focussed on hiring rooms as often as possible.</w:t>
      </w:r>
      <w:r>
        <w:rPr>
          <w:sz w:val="24"/>
          <w:szCs w:val="24"/>
        </w:rPr>
        <w:t xml:space="preserve"> </w:t>
      </w:r>
      <w:r w:rsidRPr="00781B3C">
        <w:rPr>
          <w:sz w:val="24"/>
          <w:szCs w:val="24"/>
        </w:rPr>
        <w:t>This results in no longer being able to give the ¼ hr additional access</w:t>
      </w:r>
      <w:r>
        <w:rPr>
          <w:sz w:val="24"/>
          <w:szCs w:val="24"/>
        </w:rPr>
        <w:t xml:space="preserve"> for setting up.</w:t>
      </w:r>
      <w:r w:rsidRPr="00781B3C">
        <w:rPr>
          <w:sz w:val="24"/>
          <w:szCs w:val="24"/>
        </w:rPr>
        <w:t xml:space="preserve"> Even the 5 minutes is not strictly permitted, and only if the room is free beforehand can Nicola and Isaac give the ok.</w:t>
      </w:r>
    </w:p>
    <w:p w14:paraId="431A519F" w14:textId="77777777" w:rsidR="00C40139" w:rsidRPr="00DE517D" w:rsidRDefault="00C40139" w:rsidP="00C40139">
      <w:pPr>
        <w:spacing w:before="60" w:after="60" w:line="22" w:lineRule="atLeast"/>
        <w:ind w:left="714" w:hanging="357"/>
        <w:rPr>
          <w:sz w:val="24"/>
          <w:szCs w:val="24"/>
        </w:rPr>
      </w:pPr>
      <w:r w:rsidRPr="00DE517D">
        <w:rPr>
          <w:b/>
          <w:bCs/>
          <w:sz w:val="24"/>
          <w:szCs w:val="24"/>
        </w:rPr>
        <w:t>(iv)</w:t>
      </w:r>
      <w:r w:rsidRPr="00DE517D">
        <w:rPr>
          <w:b/>
          <w:bCs/>
          <w:sz w:val="24"/>
          <w:szCs w:val="24"/>
        </w:rPr>
        <w:tab/>
        <w:t>Factoring</w:t>
      </w:r>
      <w:r w:rsidRPr="005569CF">
        <w:rPr>
          <w:b/>
          <w:bCs/>
          <w:sz w:val="24"/>
          <w:szCs w:val="24"/>
        </w:rPr>
        <w:t xml:space="preserve"> in setting up and clearing away in</w:t>
      </w:r>
      <w:r>
        <w:rPr>
          <w:b/>
          <w:bCs/>
          <w:sz w:val="24"/>
          <w:szCs w:val="24"/>
        </w:rPr>
        <w:t>to</w:t>
      </w:r>
      <w:r w:rsidRPr="005569CF">
        <w:rPr>
          <w:b/>
          <w:bCs/>
          <w:sz w:val="24"/>
          <w:szCs w:val="24"/>
        </w:rPr>
        <w:t xml:space="preserve"> Group session timings</w:t>
      </w:r>
      <w:r w:rsidRPr="00DE517D">
        <w:rPr>
          <w:sz w:val="24"/>
          <w:szCs w:val="24"/>
        </w:rPr>
        <w:t>.</w:t>
      </w:r>
    </w:p>
    <w:p w14:paraId="63BA18BA" w14:textId="77777777" w:rsidR="00C40139" w:rsidRPr="00781B3C" w:rsidRDefault="00C40139" w:rsidP="00C40139">
      <w:pPr>
        <w:spacing w:before="60" w:after="60" w:line="240" w:lineRule="auto"/>
        <w:ind w:left="720"/>
        <w:rPr>
          <w:sz w:val="24"/>
          <w:szCs w:val="24"/>
        </w:rPr>
      </w:pPr>
      <w:r w:rsidRPr="00781B3C">
        <w:rPr>
          <w:sz w:val="24"/>
          <w:szCs w:val="24"/>
        </w:rPr>
        <w:t xml:space="preserve">If you need a full 2 hours for your session content, then an additional time </w:t>
      </w:r>
      <w:r>
        <w:rPr>
          <w:sz w:val="24"/>
          <w:szCs w:val="24"/>
        </w:rPr>
        <w:t>request</w:t>
      </w:r>
      <w:r w:rsidRPr="00781B3C">
        <w:rPr>
          <w:sz w:val="24"/>
          <w:szCs w:val="24"/>
        </w:rPr>
        <w:t xml:space="preserve"> should be made to Peter (AGC). When we pay the session fee as a member we shouldn’t be expecting 2 hours educational instruction time. After all, we are all in it together to set up and pack up a room.</w:t>
      </w:r>
    </w:p>
    <w:p w14:paraId="75537AD9" w14:textId="77777777" w:rsidR="00C40139" w:rsidRDefault="00C40139" w:rsidP="00C40139">
      <w:pPr>
        <w:spacing w:before="60" w:after="60" w:line="240" w:lineRule="auto"/>
        <w:ind w:left="720"/>
        <w:rPr>
          <w:sz w:val="24"/>
          <w:szCs w:val="24"/>
        </w:rPr>
      </w:pPr>
      <w:r w:rsidRPr="004367CD">
        <w:rPr>
          <w:sz w:val="24"/>
          <w:szCs w:val="24"/>
        </w:rPr>
        <w:t>In response to a question the Group Coordinator (GC) confirmed that rooms can be booked in ½ hr slots and even in ¼ hr time slots if necessary.</w:t>
      </w:r>
    </w:p>
    <w:p w14:paraId="1E9CCA86" w14:textId="77777777" w:rsidR="00C40139" w:rsidRDefault="00C40139" w:rsidP="00C40139">
      <w:pPr>
        <w:spacing w:before="60" w:after="60" w:line="240" w:lineRule="auto"/>
        <w:ind w:left="720"/>
        <w:rPr>
          <w:sz w:val="24"/>
          <w:szCs w:val="24"/>
        </w:rPr>
      </w:pPr>
      <w:r>
        <w:rPr>
          <w:sz w:val="24"/>
          <w:szCs w:val="24"/>
        </w:rPr>
        <w:t>It was pointed out that all the clocks in the St Pauls’ rooms currently showed different times [now fixed].</w:t>
      </w:r>
    </w:p>
    <w:p w14:paraId="00123B8B" w14:textId="77777777" w:rsidR="00C40139" w:rsidRPr="00DE517D" w:rsidRDefault="00C40139" w:rsidP="00C64CED">
      <w:pPr>
        <w:pStyle w:val="ListParagraph"/>
        <w:numPr>
          <w:ilvl w:val="0"/>
          <w:numId w:val="15"/>
        </w:numPr>
        <w:spacing w:line="22" w:lineRule="atLeast"/>
        <w:ind w:left="714" w:hanging="357"/>
        <w:rPr>
          <w:b/>
          <w:bCs/>
          <w:szCs w:val="24"/>
        </w:rPr>
      </w:pPr>
      <w:r w:rsidRPr="00DE517D">
        <w:rPr>
          <w:b/>
          <w:bCs/>
          <w:szCs w:val="24"/>
        </w:rPr>
        <w:t>Tables &amp; Chairs</w:t>
      </w:r>
    </w:p>
    <w:p w14:paraId="5682F433" w14:textId="77777777" w:rsidR="00C40139" w:rsidRDefault="00C40139" w:rsidP="00C40139">
      <w:pPr>
        <w:pStyle w:val="ListParagraph"/>
        <w:numPr>
          <w:ilvl w:val="0"/>
          <w:numId w:val="0"/>
        </w:numPr>
        <w:spacing w:line="240" w:lineRule="auto"/>
        <w:ind w:left="714"/>
        <w:rPr>
          <w:szCs w:val="24"/>
        </w:rPr>
      </w:pPr>
      <w:r>
        <w:rPr>
          <w:szCs w:val="24"/>
        </w:rPr>
        <w:t>The GC</w:t>
      </w:r>
      <w:r w:rsidRPr="005569CF">
        <w:rPr>
          <w:szCs w:val="24"/>
        </w:rPr>
        <w:t xml:space="preserve"> </w:t>
      </w:r>
      <w:r>
        <w:rPr>
          <w:szCs w:val="24"/>
        </w:rPr>
        <w:t xml:space="preserve">had raised with Isaac Conroy the fact that the weight and </w:t>
      </w:r>
      <w:r w:rsidRPr="005569CF">
        <w:rPr>
          <w:szCs w:val="24"/>
        </w:rPr>
        <w:t xml:space="preserve">somewhat awkward nature of </w:t>
      </w:r>
      <w:r>
        <w:rPr>
          <w:szCs w:val="24"/>
        </w:rPr>
        <w:t>setting them up and</w:t>
      </w:r>
      <w:r w:rsidRPr="005569CF">
        <w:rPr>
          <w:szCs w:val="24"/>
        </w:rPr>
        <w:t>, more critically, taking them down.</w:t>
      </w:r>
      <w:r>
        <w:rPr>
          <w:szCs w:val="24"/>
        </w:rPr>
        <w:t xml:space="preserve"> </w:t>
      </w:r>
      <w:r w:rsidRPr="005569CF">
        <w:rPr>
          <w:szCs w:val="24"/>
        </w:rPr>
        <w:t xml:space="preserve">Isaac advised that previous tables had been rather flimsy and didn’t stand up to the amount of wear and tear they were subject to, hence the church </w:t>
      </w:r>
      <w:r>
        <w:rPr>
          <w:szCs w:val="24"/>
        </w:rPr>
        <w:t>had invested</w:t>
      </w:r>
      <w:r w:rsidRPr="005569CF">
        <w:rPr>
          <w:szCs w:val="24"/>
        </w:rPr>
        <w:t xml:space="preserve"> in more </w:t>
      </w:r>
      <w:r>
        <w:rPr>
          <w:szCs w:val="24"/>
        </w:rPr>
        <w:t>robust</w:t>
      </w:r>
      <w:r w:rsidRPr="005569CF">
        <w:rPr>
          <w:szCs w:val="24"/>
        </w:rPr>
        <w:t xml:space="preserve"> equipment.</w:t>
      </w:r>
      <w:r>
        <w:rPr>
          <w:szCs w:val="24"/>
        </w:rPr>
        <w:t xml:space="preserve"> Members who do not have sufficient agility or strength to </w:t>
      </w:r>
      <w:r w:rsidRPr="005569CF">
        <w:rPr>
          <w:szCs w:val="24"/>
        </w:rPr>
        <w:t>handl</w:t>
      </w:r>
      <w:r>
        <w:rPr>
          <w:szCs w:val="24"/>
        </w:rPr>
        <w:t>e</w:t>
      </w:r>
      <w:r w:rsidRPr="005569CF">
        <w:rPr>
          <w:szCs w:val="24"/>
        </w:rPr>
        <w:t xml:space="preserve"> the tables (or chairs) should</w:t>
      </w:r>
      <w:r>
        <w:rPr>
          <w:szCs w:val="24"/>
        </w:rPr>
        <w:t xml:space="preserve"> not </w:t>
      </w:r>
      <w:r w:rsidRPr="005569CF">
        <w:rPr>
          <w:szCs w:val="24"/>
        </w:rPr>
        <w:t xml:space="preserve">be required to do </w:t>
      </w:r>
      <w:r>
        <w:rPr>
          <w:szCs w:val="24"/>
        </w:rPr>
        <w:t xml:space="preserve">so and doubtless groups have already adapted </w:t>
      </w:r>
      <w:r w:rsidRPr="005569CF">
        <w:rPr>
          <w:szCs w:val="24"/>
        </w:rPr>
        <w:t>to this.</w:t>
      </w:r>
    </w:p>
    <w:p w14:paraId="78DF24EA" w14:textId="77777777" w:rsidR="00C40139" w:rsidRDefault="00C40139" w:rsidP="00C40139">
      <w:pPr>
        <w:pStyle w:val="ListParagraph"/>
        <w:numPr>
          <w:ilvl w:val="0"/>
          <w:numId w:val="0"/>
        </w:numPr>
        <w:spacing w:line="240" w:lineRule="auto"/>
        <w:ind w:left="714"/>
        <w:rPr>
          <w:rFonts w:ascii="Calibri" w:eastAsia="Times New Roman" w:hAnsi="Calibri" w:cs="Calibri"/>
          <w:szCs w:val="24"/>
        </w:rPr>
      </w:pPr>
      <w:r w:rsidRPr="0093166D">
        <w:rPr>
          <w:rFonts w:ascii="Calibri" w:eastAsia="Times New Roman" w:hAnsi="Calibri" w:cs="Calibri"/>
          <w:szCs w:val="24"/>
        </w:rPr>
        <w:t>One GL about mentioned that a table had fallen out of its cradle which was dangerous. The GC will raise this with Nicola Postle.</w:t>
      </w:r>
    </w:p>
    <w:p w14:paraId="23980B10" w14:textId="77777777" w:rsidR="00C40139" w:rsidRPr="00396AAD" w:rsidRDefault="00C40139" w:rsidP="00C64CED">
      <w:pPr>
        <w:pStyle w:val="ListParagraph"/>
        <w:numPr>
          <w:ilvl w:val="0"/>
          <w:numId w:val="15"/>
        </w:numPr>
        <w:spacing w:line="22" w:lineRule="atLeast"/>
        <w:ind w:left="714" w:hanging="357"/>
        <w:rPr>
          <w:b/>
          <w:bCs/>
          <w:szCs w:val="24"/>
        </w:rPr>
      </w:pPr>
      <w:r w:rsidRPr="00396AAD">
        <w:rPr>
          <w:b/>
          <w:bCs/>
          <w:szCs w:val="24"/>
        </w:rPr>
        <w:t xml:space="preserve">First Aid Book at St Paul’s </w:t>
      </w:r>
    </w:p>
    <w:p w14:paraId="1AED2794" w14:textId="77777777" w:rsidR="00C40139" w:rsidRDefault="00C40139" w:rsidP="00C40139">
      <w:pPr>
        <w:pStyle w:val="ListParagraph"/>
        <w:numPr>
          <w:ilvl w:val="0"/>
          <w:numId w:val="0"/>
        </w:numPr>
        <w:spacing w:line="240" w:lineRule="auto"/>
        <w:ind w:left="720"/>
      </w:pPr>
      <w:r w:rsidRPr="00396AAD">
        <w:rPr>
          <w:rFonts w:ascii="Calibri" w:hAnsi="Calibri" w:cs="Calibri"/>
        </w:rPr>
        <w:t xml:space="preserve">There have recently been a couple of incidents at St Paul’s after which Nicola contacted us to advise us that their First Aid Book &amp; Form (located in the Kitchen) hadn’t been completed. </w:t>
      </w:r>
      <w:r>
        <w:rPr>
          <w:rFonts w:ascii="Calibri" w:hAnsi="Calibri" w:cs="Calibri"/>
        </w:rPr>
        <w:t xml:space="preserve"> </w:t>
      </w:r>
      <w:r w:rsidRPr="00396AAD">
        <w:rPr>
          <w:rFonts w:ascii="Calibri" w:hAnsi="Calibri" w:cs="Calibri"/>
        </w:rPr>
        <w:t xml:space="preserve">We have since agreed with Nicola that as our organisation (Crawley u3a) has its’ own reporting system we do not need to complete the St Paul’s Form </w:t>
      </w:r>
      <w:r w:rsidRPr="00396AAD">
        <w:rPr>
          <w:rFonts w:ascii="Calibri" w:hAnsi="Calibri" w:cs="Calibri"/>
          <w:u w:val="single"/>
        </w:rPr>
        <w:t>unless</w:t>
      </w:r>
      <w:r w:rsidRPr="00396AAD">
        <w:rPr>
          <w:rFonts w:ascii="Calibri" w:hAnsi="Calibri" w:cs="Calibri"/>
        </w:rPr>
        <w:t xml:space="preserve"> church property or equipment is involved (for example, if a chair has been broken, which was one of the examples). In such cases both the St Paul’s Form and our own incident form (on the website Group Leaders web page) should be completed.</w:t>
      </w:r>
    </w:p>
    <w:p w14:paraId="1714062D" w14:textId="77777777" w:rsidR="00C40139" w:rsidRPr="00D672C0" w:rsidRDefault="00C40139" w:rsidP="00C64CED">
      <w:pPr>
        <w:pStyle w:val="ListParagraph"/>
        <w:keepNext/>
        <w:keepLines/>
        <w:numPr>
          <w:ilvl w:val="0"/>
          <w:numId w:val="13"/>
        </w:numPr>
        <w:spacing w:before="120" w:line="22" w:lineRule="atLeast"/>
        <w:ind w:left="357" w:hanging="357"/>
        <w:outlineLvl w:val="1"/>
        <w:rPr>
          <w:rFonts w:asciiTheme="majorHAnsi" w:hAnsiTheme="majorHAnsi" w:cstheme="majorHAnsi"/>
          <w:b/>
          <w:bCs/>
          <w:color w:val="0070C0"/>
          <w:szCs w:val="24"/>
        </w:rPr>
      </w:pPr>
      <w:r w:rsidRPr="00D672C0">
        <w:rPr>
          <w:rFonts w:asciiTheme="majorHAnsi" w:hAnsiTheme="majorHAnsi" w:cstheme="majorHAnsi"/>
          <w:b/>
          <w:bCs/>
          <w:color w:val="0070C0"/>
          <w:szCs w:val="24"/>
        </w:rPr>
        <w:lastRenderedPageBreak/>
        <w:t xml:space="preserve">Death Notifications </w:t>
      </w:r>
    </w:p>
    <w:p w14:paraId="763DA2AB" w14:textId="77777777" w:rsidR="00C40139" w:rsidRPr="008B15BE" w:rsidRDefault="00C40139" w:rsidP="00C40139">
      <w:pPr>
        <w:pStyle w:val="ListParagraph"/>
        <w:keepNext/>
        <w:keepLines/>
        <w:numPr>
          <w:ilvl w:val="0"/>
          <w:numId w:val="0"/>
        </w:numPr>
        <w:spacing w:before="120" w:after="120" w:line="22" w:lineRule="atLeast"/>
        <w:ind w:left="357"/>
        <w:outlineLvl w:val="1"/>
        <w:rPr>
          <w:rFonts w:ascii="Calibri" w:hAnsi="Calibri" w:cs="Calibri"/>
          <w:szCs w:val="24"/>
        </w:rPr>
      </w:pPr>
      <w:r w:rsidRPr="00D672C0">
        <w:rPr>
          <w:rFonts w:ascii="Calibri" w:hAnsi="Calibri" w:cs="Calibri"/>
          <w:szCs w:val="24"/>
        </w:rPr>
        <w:t xml:space="preserve">We </w:t>
      </w:r>
      <w:r>
        <w:rPr>
          <w:rFonts w:ascii="Calibri" w:hAnsi="Calibri" w:cs="Calibri"/>
          <w:szCs w:val="24"/>
        </w:rPr>
        <w:t xml:space="preserve">now </w:t>
      </w:r>
      <w:r w:rsidRPr="00D672C0">
        <w:rPr>
          <w:rFonts w:ascii="Calibri" w:hAnsi="Calibri" w:cs="Calibri"/>
          <w:szCs w:val="24"/>
        </w:rPr>
        <w:t>have a revised process agreed with the Members Coordinator team.</w:t>
      </w:r>
      <w:r>
        <w:rPr>
          <w:rFonts w:ascii="Calibri" w:hAnsi="Calibri" w:cs="Calibri"/>
          <w:szCs w:val="24"/>
        </w:rPr>
        <w:t xml:space="preserve"> </w:t>
      </w:r>
      <w:r w:rsidRPr="00D672C0">
        <w:rPr>
          <w:rFonts w:ascii="Calibri" w:hAnsi="Calibri" w:cs="Calibri"/>
          <w:szCs w:val="24"/>
        </w:rPr>
        <w:t xml:space="preserve">Any death notifications will now be advised to Peter so that he can check if the member belongs to any group, and </w:t>
      </w:r>
      <w:r>
        <w:rPr>
          <w:rFonts w:ascii="Calibri" w:hAnsi="Calibri" w:cs="Calibri"/>
          <w:szCs w:val="24"/>
        </w:rPr>
        <w:t xml:space="preserve">if so to </w:t>
      </w:r>
      <w:r w:rsidRPr="00D672C0">
        <w:rPr>
          <w:rFonts w:ascii="Calibri" w:hAnsi="Calibri" w:cs="Calibri"/>
          <w:szCs w:val="24"/>
        </w:rPr>
        <w:t xml:space="preserve">then </w:t>
      </w:r>
      <w:r>
        <w:rPr>
          <w:rFonts w:ascii="Calibri" w:hAnsi="Calibri" w:cs="Calibri"/>
          <w:szCs w:val="24"/>
        </w:rPr>
        <w:t>notify</w:t>
      </w:r>
      <w:r w:rsidRPr="00D672C0">
        <w:rPr>
          <w:rFonts w:ascii="Calibri" w:hAnsi="Calibri" w:cs="Calibri"/>
          <w:szCs w:val="24"/>
        </w:rPr>
        <w:t xml:space="preserve"> </w:t>
      </w:r>
      <w:r>
        <w:rPr>
          <w:rFonts w:ascii="Calibri" w:hAnsi="Calibri" w:cs="Calibri"/>
          <w:szCs w:val="24"/>
        </w:rPr>
        <w:t xml:space="preserve">all </w:t>
      </w:r>
      <w:r w:rsidRPr="00D672C0">
        <w:rPr>
          <w:rFonts w:ascii="Calibri" w:hAnsi="Calibri" w:cs="Calibri"/>
          <w:szCs w:val="24"/>
        </w:rPr>
        <w:t>relevant group leaders.</w:t>
      </w:r>
      <w:r>
        <w:rPr>
          <w:rFonts w:ascii="Calibri" w:hAnsi="Calibri" w:cs="Calibri"/>
          <w:szCs w:val="24"/>
        </w:rPr>
        <w:t xml:space="preserve"> </w:t>
      </w:r>
      <w:r w:rsidRPr="00D672C0">
        <w:rPr>
          <w:rFonts w:ascii="Calibri" w:hAnsi="Calibri" w:cs="Calibri"/>
          <w:szCs w:val="24"/>
        </w:rPr>
        <w:t>This notification won’t come from the Members Coordinator team – when they learn of a death, they will advise Peter as part of the relevant parties needing to be informed.</w:t>
      </w:r>
      <w:r>
        <w:rPr>
          <w:rFonts w:ascii="Calibri" w:hAnsi="Calibri" w:cs="Calibri"/>
          <w:szCs w:val="24"/>
        </w:rPr>
        <w:t xml:space="preserve"> </w:t>
      </w:r>
      <w:r w:rsidRPr="00D672C0">
        <w:rPr>
          <w:rFonts w:ascii="Calibri" w:hAnsi="Calibri" w:cs="Calibri"/>
          <w:szCs w:val="24"/>
        </w:rPr>
        <w:t xml:space="preserve">We would ask that if you learn of a member’s death, but have not been advised by Peter, could you contact him. Peter will then ensure that all the relevant parties are notified – such as the Members Coordinator </w:t>
      </w:r>
      <w:r w:rsidRPr="008B15BE">
        <w:rPr>
          <w:rFonts w:ascii="Calibri" w:hAnsi="Calibri" w:cs="Calibri"/>
          <w:szCs w:val="24"/>
        </w:rPr>
        <w:t>team and the Communications Coordinator (for input into the website).</w:t>
      </w:r>
      <w:r>
        <w:rPr>
          <w:rFonts w:ascii="Calibri" w:hAnsi="Calibri" w:cs="Calibri"/>
          <w:szCs w:val="24"/>
        </w:rPr>
        <w:t xml:space="preserve"> </w:t>
      </w:r>
    </w:p>
    <w:p w14:paraId="35966E69" w14:textId="77777777" w:rsidR="00C40139" w:rsidRPr="00396AAD" w:rsidRDefault="00C40139" w:rsidP="00C64CED">
      <w:pPr>
        <w:pStyle w:val="ListParagraph"/>
        <w:numPr>
          <w:ilvl w:val="0"/>
          <w:numId w:val="13"/>
        </w:numPr>
        <w:spacing w:line="22" w:lineRule="atLeast"/>
        <w:ind w:left="357" w:hanging="357"/>
        <w:rPr>
          <w:rFonts w:ascii="Calibri" w:hAnsi="Calibri" w:cs="Calibri"/>
          <w:szCs w:val="24"/>
        </w:rPr>
      </w:pPr>
      <w:r w:rsidRPr="00396AAD">
        <w:rPr>
          <w:rFonts w:asciiTheme="majorHAnsi" w:hAnsiTheme="majorHAnsi" w:cstheme="majorHAnsi"/>
          <w:b/>
          <w:bCs/>
          <w:color w:val="0070C0"/>
          <w:szCs w:val="24"/>
        </w:rPr>
        <w:t>Removal of Members from your Groups on Beacon</w:t>
      </w:r>
      <w:r w:rsidRPr="00396AAD">
        <w:rPr>
          <w:rFonts w:asciiTheme="majorHAnsi" w:hAnsiTheme="majorHAnsi" w:cstheme="majorHAnsi"/>
          <w:b/>
          <w:bCs/>
          <w:color w:val="0070C0"/>
          <w:szCs w:val="24"/>
        </w:rPr>
        <w:br/>
      </w:r>
      <w:r w:rsidRPr="00396AAD">
        <w:rPr>
          <w:rFonts w:ascii="Calibri" w:hAnsi="Calibri" w:cs="Calibri"/>
          <w:szCs w:val="24"/>
        </w:rPr>
        <w:t xml:space="preserve">And as part of the revised process, it has been agreed that only a Group Leader or, if the GL does not manage Beacon, Peter, or me, on their behalf will remove a member from the Group Record.  No-one else should do this. We hope this will ensure that you don’t find a member disappearing. However, it is also important that at Renewal stage, you do keep an eye on your Group Record – anyone appearing in red will mean that the renewal hasn’t yet been processed or, importantly, even received. Last year there were a few members being removed from Group Lists when it appeared that the member had lapsed their membership. A Group Leader spotted this, and when spoken to, the member advised they had in fact paid. As mentioned, no-one except the Group Leader or Peter on their behalf will remove anyone from a Group (and Peter will inform the relevant GL before he removes members).  In having this process, we hope to prevent any such issues this year.  </w:t>
      </w:r>
    </w:p>
    <w:p w14:paraId="67168863" w14:textId="77777777" w:rsidR="00C40139" w:rsidRPr="0091669B" w:rsidRDefault="00C40139" w:rsidP="00C64CED">
      <w:pPr>
        <w:pStyle w:val="ListParagraph"/>
        <w:numPr>
          <w:ilvl w:val="0"/>
          <w:numId w:val="13"/>
        </w:numPr>
        <w:spacing w:line="22" w:lineRule="atLeast"/>
        <w:ind w:left="357" w:hanging="357"/>
        <w:rPr>
          <w:b/>
          <w:bCs/>
          <w:color w:val="0070C0"/>
          <w:szCs w:val="24"/>
        </w:rPr>
      </w:pPr>
      <w:r w:rsidRPr="00D672C0">
        <w:rPr>
          <w:rFonts w:ascii="Calibri" w:hAnsi="Calibri" w:cs="Calibri"/>
          <w:b/>
          <w:bCs/>
          <w:color w:val="0070C0"/>
          <w:szCs w:val="24"/>
        </w:rPr>
        <w:t>Welfare</w:t>
      </w:r>
    </w:p>
    <w:p w14:paraId="667B1A6D" w14:textId="77777777" w:rsidR="00C40139" w:rsidRDefault="00C40139" w:rsidP="00C40139">
      <w:pPr>
        <w:pStyle w:val="ListParagraph"/>
        <w:numPr>
          <w:ilvl w:val="0"/>
          <w:numId w:val="0"/>
        </w:numPr>
        <w:spacing w:line="22" w:lineRule="atLeast"/>
        <w:ind w:left="357"/>
        <w:rPr>
          <w:rFonts w:ascii="Calibri" w:hAnsi="Calibri" w:cs="Calibri"/>
          <w:szCs w:val="24"/>
        </w:rPr>
      </w:pPr>
      <w:r>
        <w:rPr>
          <w:rFonts w:ascii="Calibri" w:hAnsi="Calibri" w:cs="Calibri"/>
          <w:szCs w:val="24"/>
        </w:rPr>
        <w:t>On</w:t>
      </w:r>
      <w:r w:rsidRPr="0091669B">
        <w:rPr>
          <w:rFonts w:ascii="Calibri" w:hAnsi="Calibri" w:cs="Calibri"/>
          <w:szCs w:val="24"/>
        </w:rPr>
        <w:t xml:space="preserve"> the topic of notifications, we have recently been made aware of one or two members who</w:t>
      </w:r>
      <w:r>
        <w:rPr>
          <w:rFonts w:ascii="Calibri" w:hAnsi="Calibri" w:cs="Calibri"/>
          <w:szCs w:val="24"/>
        </w:rPr>
        <w:t xml:space="preserve">, although they </w:t>
      </w:r>
      <w:r w:rsidRPr="0091669B">
        <w:rPr>
          <w:rFonts w:ascii="Calibri" w:hAnsi="Calibri" w:cs="Calibri"/>
          <w:szCs w:val="24"/>
        </w:rPr>
        <w:t>belong</w:t>
      </w:r>
      <w:r>
        <w:rPr>
          <w:rFonts w:ascii="Calibri" w:hAnsi="Calibri" w:cs="Calibri"/>
          <w:szCs w:val="24"/>
        </w:rPr>
        <w:t xml:space="preserve">ed </w:t>
      </w:r>
      <w:r w:rsidRPr="0091669B">
        <w:rPr>
          <w:rFonts w:ascii="Calibri" w:hAnsi="Calibri" w:cs="Calibri"/>
          <w:szCs w:val="24"/>
        </w:rPr>
        <w:t>to a number of groups</w:t>
      </w:r>
      <w:r>
        <w:rPr>
          <w:rFonts w:ascii="Calibri" w:hAnsi="Calibri" w:cs="Calibri"/>
          <w:szCs w:val="24"/>
        </w:rPr>
        <w:t xml:space="preserve">, only one or two of their GLs knew of the fact that they had suffered illness </w:t>
      </w:r>
      <w:r w:rsidRPr="0091669B">
        <w:rPr>
          <w:rFonts w:ascii="Calibri" w:hAnsi="Calibri" w:cs="Calibri"/>
          <w:szCs w:val="24"/>
        </w:rPr>
        <w:t>or hospital</w:t>
      </w:r>
      <w:r>
        <w:rPr>
          <w:rFonts w:ascii="Calibri" w:hAnsi="Calibri" w:cs="Calibri"/>
          <w:szCs w:val="24"/>
        </w:rPr>
        <w:t xml:space="preserve">isation. </w:t>
      </w:r>
      <w:r w:rsidRPr="0091669B">
        <w:rPr>
          <w:rFonts w:ascii="Calibri" w:hAnsi="Calibri" w:cs="Calibri"/>
          <w:szCs w:val="24"/>
        </w:rPr>
        <w:t>This is a difficult subject as we fully respect a member’s choice to keep a matter confidential, but if the member is ok with other</w:t>
      </w:r>
      <w:r>
        <w:rPr>
          <w:rFonts w:ascii="Calibri" w:hAnsi="Calibri" w:cs="Calibri"/>
          <w:szCs w:val="24"/>
        </w:rPr>
        <w:t xml:space="preserve"> GLs</w:t>
      </w:r>
      <w:r w:rsidRPr="0091669B">
        <w:rPr>
          <w:rFonts w:ascii="Calibri" w:hAnsi="Calibri" w:cs="Calibri"/>
          <w:szCs w:val="24"/>
        </w:rPr>
        <w:t xml:space="preserve"> knowing, it would be very helpful if you could let Peter know </w:t>
      </w:r>
      <w:r>
        <w:rPr>
          <w:rFonts w:ascii="Calibri" w:hAnsi="Calibri" w:cs="Calibri"/>
          <w:szCs w:val="24"/>
        </w:rPr>
        <w:t xml:space="preserve">(who will inform the other GLs) </w:t>
      </w:r>
      <w:r w:rsidRPr="0091669B">
        <w:rPr>
          <w:rFonts w:ascii="Calibri" w:hAnsi="Calibri" w:cs="Calibri"/>
          <w:szCs w:val="24"/>
        </w:rPr>
        <w:t xml:space="preserve">and advise Karen Deasey (the Welfare Officer) </w:t>
      </w:r>
      <w:r>
        <w:rPr>
          <w:rFonts w:ascii="Calibri" w:hAnsi="Calibri" w:cs="Calibri"/>
          <w:szCs w:val="24"/>
        </w:rPr>
        <w:t>so she</w:t>
      </w:r>
      <w:r w:rsidRPr="0091669B">
        <w:rPr>
          <w:rFonts w:ascii="Calibri" w:hAnsi="Calibri" w:cs="Calibri"/>
          <w:szCs w:val="24"/>
        </w:rPr>
        <w:t xml:space="preserve"> can send a card. I imagine, like me, if a member had not attended one or two sessions and you hadn’t heard from them, you would contact them, but sometimes it might be difficult to do that, so if we can share information – IF THE MEMBER IS WILLING – I think everyone would find that helpful.</w:t>
      </w:r>
    </w:p>
    <w:p w14:paraId="1BB1A6FC" w14:textId="77777777" w:rsidR="00C40139" w:rsidRPr="00951BEB" w:rsidRDefault="00C40139" w:rsidP="00C40139">
      <w:pPr>
        <w:pStyle w:val="ListParagraph"/>
        <w:numPr>
          <w:ilvl w:val="0"/>
          <w:numId w:val="0"/>
        </w:numPr>
        <w:spacing w:line="22" w:lineRule="atLeast"/>
        <w:ind w:left="357"/>
        <w:rPr>
          <w:rFonts w:ascii="Calibri" w:hAnsi="Calibri" w:cs="Calibri"/>
          <w:szCs w:val="24"/>
        </w:rPr>
      </w:pPr>
      <w:r w:rsidRPr="00951BEB">
        <w:rPr>
          <w:rFonts w:ascii="Calibri" w:hAnsi="Calibri" w:cs="Calibri"/>
          <w:szCs w:val="24"/>
        </w:rPr>
        <w:t xml:space="preserve">It was asked if GLs could in future receive feedback from Karen Deasy, such as confirmation that she had sent a card, and any further updates that she might receive on the member’s condition. </w:t>
      </w:r>
    </w:p>
    <w:p w14:paraId="095FCDCB" w14:textId="77777777" w:rsidR="00C40139" w:rsidRPr="00951BEB" w:rsidRDefault="00C40139" w:rsidP="00C40139">
      <w:pPr>
        <w:pStyle w:val="ListParagraph"/>
        <w:numPr>
          <w:ilvl w:val="0"/>
          <w:numId w:val="0"/>
        </w:numPr>
        <w:spacing w:line="22" w:lineRule="atLeast"/>
        <w:ind w:left="357"/>
        <w:rPr>
          <w:rFonts w:ascii="Calibri" w:hAnsi="Calibri" w:cs="Calibri"/>
          <w:szCs w:val="24"/>
        </w:rPr>
      </w:pPr>
      <w:r w:rsidRPr="00951BEB">
        <w:rPr>
          <w:rFonts w:ascii="Calibri" w:hAnsi="Calibri" w:cs="Calibri"/>
          <w:b/>
          <w:bCs/>
          <w:szCs w:val="24"/>
        </w:rPr>
        <w:t xml:space="preserve">Action: </w:t>
      </w:r>
      <w:r w:rsidRPr="00951BEB">
        <w:rPr>
          <w:rFonts w:ascii="Calibri" w:hAnsi="Calibri" w:cs="Calibri"/>
          <w:szCs w:val="24"/>
        </w:rPr>
        <w:t xml:space="preserve">The Committee to discuss this further and to seek ideas from both the Welfare Officer and Group Leaders as to what type of feedback could be given and how this could work on a practical level. </w:t>
      </w:r>
    </w:p>
    <w:p w14:paraId="3B6699B9" w14:textId="77777777" w:rsidR="00C40139" w:rsidRPr="0093166D" w:rsidRDefault="00C40139" w:rsidP="00C64CED">
      <w:pPr>
        <w:pStyle w:val="ListParagraph"/>
        <w:numPr>
          <w:ilvl w:val="0"/>
          <w:numId w:val="13"/>
        </w:numPr>
        <w:spacing w:line="22" w:lineRule="atLeast"/>
        <w:ind w:left="357" w:hanging="357"/>
        <w:rPr>
          <w:b/>
          <w:bCs/>
          <w:color w:val="0070C0"/>
          <w:sz w:val="22"/>
        </w:rPr>
      </w:pPr>
      <w:bookmarkStart w:id="3" w:name="_Toc154917023"/>
      <w:r>
        <w:rPr>
          <w:rFonts w:ascii="Calibri" w:hAnsi="Calibri" w:cs="Calibri"/>
          <w:b/>
          <w:bCs/>
          <w:color w:val="0070C0"/>
          <w:szCs w:val="24"/>
        </w:rPr>
        <w:t xml:space="preserve">Reminder of Group Fee </w:t>
      </w:r>
      <w:r w:rsidRPr="0091669B">
        <w:rPr>
          <w:rFonts w:ascii="Calibri" w:hAnsi="Calibri" w:cs="Calibri"/>
          <w:b/>
          <w:bCs/>
          <w:color w:val="0070C0"/>
          <w:szCs w:val="24"/>
        </w:rPr>
        <w:t>Deferment Rule</w:t>
      </w:r>
      <w:bookmarkEnd w:id="3"/>
      <w:r>
        <w:rPr>
          <w:rFonts w:ascii="Calibri" w:hAnsi="Calibri" w:cs="Calibri"/>
          <w:b/>
          <w:bCs/>
          <w:color w:val="0070C0"/>
          <w:szCs w:val="24"/>
        </w:rPr>
        <w:t xml:space="preserve">s </w:t>
      </w:r>
    </w:p>
    <w:p w14:paraId="6A2411CA" w14:textId="77777777" w:rsidR="00C40139" w:rsidRDefault="00C40139" w:rsidP="00C40139">
      <w:pPr>
        <w:pStyle w:val="ListParagraph"/>
        <w:numPr>
          <w:ilvl w:val="0"/>
          <w:numId w:val="0"/>
        </w:numPr>
        <w:spacing w:line="22" w:lineRule="atLeast"/>
        <w:ind w:left="357"/>
        <w:rPr>
          <w:rFonts w:ascii="Calibri" w:hAnsi="Calibri" w:cs="Calibri"/>
          <w:i/>
          <w:iCs/>
          <w:color w:val="FF0000"/>
          <w:szCs w:val="24"/>
        </w:rPr>
      </w:pPr>
      <w:r w:rsidRPr="00B17A8E">
        <w:rPr>
          <w:rFonts w:ascii="Calibri" w:hAnsi="Calibri" w:cs="Calibri"/>
          <w:szCs w:val="24"/>
        </w:rPr>
        <w:t>Also, if a member is unwell and unable to attend sessions, there are the deferment guidelines to consider (</w:t>
      </w:r>
      <w:r>
        <w:rPr>
          <w:rFonts w:ascii="Calibri" w:hAnsi="Calibri" w:cs="Calibri"/>
          <w:szCs w:val="24"/>
        </w:rPr>
        <w:t xml:space="preserve">see the following </w:t>
      </w:r>
      <w:r w:rsidRPr="007D14A4">
        <w:rPr>
          <w:rFonts w:ascii="Calibri" w:hAnsi="Calibri" w:cs="Calibri"/>
          <w:szCs w:val="24"/>
        </w:rPr>
        <w:t>from</w:t>
      </w:r>
      <w:r w:rsidRPr="00B17A8E">
        <w:rPr>
          <w:rFonts w:ascii="Calibri" w:hAnsi="Calibri" w:cs="Calibri"/>
          <w:i/>
          <w:iCs/>
          <w:szCs w:val="24"/>
        </w:rPr>
        <w:t xml:space="preserve"> Financial Policy – Delegated Decisions document on Group Leaders webpage, </w:t>
      </w:r>
      <w:r w:rsidRPr="00B17A8E">
        <w:rPr>
          <w:rFonts w:ascii="Calibri" w:hAnsi="Calibri" w:cs="Calibri"/>
          <w:i/>
          <w:iCs/>
        </w:rPr>
        <w:t xml:space="preserve">Committee </w:t>
      </w:r>
      <w:r w:rsidRPr="00B17A8E">
        <w:rPr>
          <w:rFonts w:ascii="Calibri" w:hAnsi="Calibri" w:cs="Calibri"/>
          <w:i/>
          <w:iCs/>
          <w:sz w:val="22"/>
        </w:rPr>
        <w:t>Decision taken on the 8 February 2023</w:t>
      </w:r>
      <w:r w:rsidRPr="00B17A8E">
        <w:rPr>
          <w:rFonts w:ascii="Calibri" w:hAnsi="Calibri" w:cs="Calibri"/>
          <w:i/>
          <w:iCs/>
        </w:rPr>
        <w:t>)</w:t>
      </w:r>
      <w:r>
        <w:rPr>
          <w:rFonts w:ascii="Calibri" w:hAnsi="Calibri" w:cs="Calibri"/>
          <w:i/>
          <w:iCs/>
        </w:rPr>
        <w:t>:</w:t>
      </w:r>
      <w:r w:rsidRPr="00BD0852">
        <w:rPr>
          <w:rFonts w:ascii="Calibri" w:hAnsi="Calibri" w:cs="Calibri"/>
          <w:i/>
          <w:iCs/>
          <w:color w:val="7030A0"/>
          <w:szCs w:val="24"/>
        </w:rPr>
        <w:t xml:space="preserve"> </w:t>
      </w:r>
    </w:p>
    <w:p w14:paraId="04CB6C72" w14:textId="77777777" w:rsidR="00C40139" w:rsidRDefault="00C40139" w:rsidP="00C40139">
      <w:pPr>
        <w:pStyle w:val="ListParagraph"/>
        <w:numPr>
          <w:ilvl w:val="0"/>
          <w:numId w:val="0"/>
        </w:numPr>
        <w:spacing w:line="22" w:lineRule="atLeast"/>
        <w:ind w:left="357"/>
        <w:rPr>
          <w:i/>
          <w:iCs/>
          <w:color w:val="538135" w:themeColor="accent6" w:themeShade="BF"/>
          <w:sz w:val="22"/>
        </w:rPr>
      </w:pPr>
    </w:p>
    <w:tbl>
      <w:tblPr>
        <w:tblStyle w:val="TableGrid"/>
        <w:tblW w:w="0" w:type="auto"/>
        <w:tblInd w:w="357" w:type="dxa"/>
        <w:tblLook w:val="04A0" w:firstRow="1" w:lastRow="0" w:firstColumn="1" w:lastColumn="0" w:noHBand="0" w:noVBand="1"/>
      </w:tblPr>
      <w:tblGrid>
        <w:gridCol w:w="9475"/>
      </w:tblGrid>
      <w:tr w:rsidR="00C40139" w14:paraId="4F9A3EC3" w14:textId="77777777" w:rsidTr="008B33A6">
        <w:tc>
          <w:tcPr>
            <w:tcW w:w="9475" w:type="dxa"/>
          </w:tcPr>
          <w:p w14:paraId="0B0C00C6" w14:textId="77777777" w:rsidR="00C40139" w:rsidRPr="000E6A06" w:rsidRDefault="00C40139" w:rsidP="008B33A6">
            <w:pPr>
              <w:pStyle w:val="ListParagraph"/>
              <w:numPr>
                <w:ilvl w:val="0"/>
                <w:numId w:val="0"/>
              </w:numPr>
              <w:spacing w:before="40" w:after="0"/>
              <w:rPr>
                <w:szCs w:val="24"/>
              </w:rPr>
            </w:pPr>
            <w:r w:rsidRPr="00B17A8E">
              <w:rPr>
                <w:rFonts w:ascii="Calibri" w:hAnsi="Calibri" w:cs="Calibri"/>
                <w:szCs w:val="24"/>
              </w:rPr>
              <w:t>Group Leaders can determine when a deferment of fees already paid for the current term can be transferred into the following term. This would normally follow a request from a member.”</w:t>
            </w:r>
            <w:r w:rsidRPr="00B17A8E">
              <w:rPr>
                <w:rFonts w:ascii="Calibri" w:hAnsi="Calibri" w:cs="Calibri"/>
                <w:szCs w:val="24"/>
              </w:rPr>
              <w:br/>
            </w:r>
            <w:r w:rsidRPr="000E6A06">
              <w:rPr>
                <w:rFonts w:ascii="Calibri" w:hAnsi="Calibri" w:cs="Calibri"/>
                <w:szCs w:val="24"/>
              </w:rPr>
              <w:t>It can be applied if one or more meetings have been missed for any of the following reasons:</w:t>
            </w:r>
            <w:r w:rsidRPr="000E6A06">
              <w:rPr>
                <w:rStyle w:val="apple-converted-space"/>
                <w:rFonts w:ascii="Calibri" w:hAnsi="Calibri" w:cs="Calibri"/>
                <w:szCs w:val="24"/>
              </w:rPr>
              <w:t> </w:t>
            </w:r>
          </w:p>
          <w:p w14:paraId="6686579C"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Illness (especially if of an infectious nature, such as Covid) or hospitalisation.</w:t>
            </w:r>
            <w:r w:rsidRPr="000E6A06">
              <w:rPr>
                <w:rStyle w:val="apple-converted-space"/>
                <w:rFonts w:ascii="Calibri" w:hAnsi="Calibri" w:cs="Calibri"/>
                <w:szCs w:val="24"/>
              </w:rPr>
              <w:t> </w:t>
            </w:r>
          </w:p>
          <w:p w14:paraId="4ADBF7E7"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Bereavement.</w:t>
            </w:r>
            <w:r w:rsidRPr="000E6A06">
              <w:rPr>
                <w:rStyle w:val="apple-converted-space"/>
                <w:rFonts w:ascii="Calibri" w:hAnsi="Calibri" w:cs="Calibri"/>
                <w:szCs w:val="24"/>
              </w:rPr>
              <w:t> </w:t>
            </w:r>
          </w:p>
          <w:p w14:paraId="73C238E6"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Caring for a close family member due to illness or bereavement.</w:t>
            </w:r>
            <w:r w:rsidRPr="000E6A06">
              <w:rPr>
                <w:rStyle w:val="apple-converted-space"/>
                <w:rFonts w:ascii="Calibri" w:hAnsi="Calibri" w:cs="Calibri"/>
                <w:szCs w:val="24"/>
              </w:rPr>
              <w:t> </w:t>
            </w:r>
          </w:p>
          <w:p w14:paraId="7D0DC38A"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Attending a funeral.</w:t>
            </w:r>
          </w:p>
          <w:p w14:paraId="14138C3B"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Where a member is unable to physically get to a session, due to either bad weather or lack of transportation making it impossible for them to attend.</w:t>
            </w:r>
            <w:r w:rsidRPr="000E6A06">
              <w:rPr>
                <w:rStyle w:val="apple-converted-space"/>
                <w:rFonts w:ascii="Calibri" w:hAnsi="Calibri" w:cs="Calibri"/>
                <w:szCs w:val="24"/>
              </w:rPr>
              <w:t> </w:t>
            </w:r>
          </w:p>
          <w:p w14:paraId="4CF77A17" w14:textId="77777777" w:rsidR="00C40139" w:rsidRPr="000E6A06" w:rsidRDefault="00C40139" w:rsidP="008B33A6">
            <w:pPr>
              <w:spacing w:before="40"/>
              <w:rPr>
                <w:sz w:val="24"/>
                <w:szCs w:val="24"/>
              </w:rPr>
            </w:pPr>
            <w:r w:rsidRPr="000E6A06">
              <w:rPr>
                <w:rFonts w:ascii="Calibri" w:hAnsi="Calibri" w:cs="Calibri"/>
                <w:sz w:val="24"/>
                <w:szCs w:val="24"/>
              </w:rPr>
              <w:lastRenderedPageBreak/>
              <w:t>An automatic deferment should be applied if the Venue cancels the session for whatever reason.</w:t>
            </w:r>
            <w:r w:rsidRPr="000E6A06">
              <w:rPr>
                <w:rStyle w:val="apple-converted-space"/>
                <w:rFonts w:ascii="Calibri" w:hAnsi="Calibri" w:cs="Calibri"/>
                <w:szCs w:val="24"/>
              </w:rPr>
              <w:t> </w:t>
            </w:r>
          </w:p>
          <w:p w14:paraId="4D13A935" w14:textId="77777777" w:rsidR="00C40139" w:rsidRPr="000E6A06" w:rsidRDefault="00C40139" w:rsidP="008B33A6">
            <w:pPr>
              <w:spacing w:before="40"/>
              <w:rPr>
                <w:sz w:val="24"/>
                <w:szCs w:val="24"/>
              </w:rPr>
            </w:pPr>
            <w:r w:rsidRPr="000E6A06">
              <w:rPr>
                <w:rFonts w:ascii="Calibri" w:hAnsi="Calibri" w:cs="Calibri"/>
                <w:sz w:val="24"/>
                <w:szCs w:val="24"/>
              </w:rPr>
              <w:t>Deferral should not normally be permitted:</w:t>
            </w:r>
            <w:r w:rsidRPr="000E6A06">
              <w:rPr>
                <w:rStyle w:val="apple-converted-space"/>
                <w:rFonts w:ascii="Calibri" w:hAnsi="Calibri" w:cs="Calibri"/>
                <w:szCs w:val="24"/>
              </w:rPr>
              <w:t> </w:t>
            </w:r>
          </w:p>
          <w:p w14:paraId="064F42D4"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When members miss meetings due to holidays or clashes with private social events.</w:t>
            </w:r>
            <w:r w:rsidRPr="000E6A06">
              <w:rPr>
                <w:rStyle w:val="apple-converted-space"/>
                <w:rFonts w:ascii="Calibri" w:hAnsi="Calibri" w:cs="Calibri"/>
                <w:szCs w:val="24"/>
              </w:rPr>
              <w:t> </w:t>
            </w:r>
          </w:p>
          <w:p w14:paraId="29C37A10" w14:textId="77777777" w:rsidR="00C40139" w:rsidRPr="000E6A06" w:rsidRDefault="00C40139" w:rsidP="008B33A6">
            <w:pPr>
              <w:spacing w:before="40"/>
              <w:ind w:left="924" w:hanging="357"/>
              <w:rPr>
                <w:sz w:val="24"/>
                <w:szCs w:val="24"/>
              </w:rPr>
            </w:pPr>
            <w:r w:rsidRPr="000E6A06">
              <w:rPr>
                <w:rFonts w:ascii="Calibri" w:hAnsi="Calibri" w:cs="Calibri"/>
                <w:sz w:val="24"/>
                <w:szCs w:val="24"/>
              </w:rPr>
              <w:t xml:space="preserve">• </w:t>
            </w:r>
            <w:r w:rsidRPr="000E6A06">
              <w:rPr>
                <w:rFonts w:ascii="Calibri" w:hAnsi="Calibri" w:cs="Calibri"/>
                <w:sz w:val="24"/>
                <w:szCs w:val="24"/>
              </w:rPr>
              <w:tab/>
              <w:t>Where a member wishes to participate in two different activities that are scheduled to take place at the same time.</w:t>
            </w:r>
          </w:p>
          <w:p w14:paraId="4B2E7062" w14:textId="77777777" w:rsidR="00C40139" w:rsidRDefault="00C40139" w:rsidP="008B33A6">
            <w:pPr>
              <w:pStyle w:val="ListParagraph"/>
              <w:numPr>
                <w:ilvl w:val="0"/>
                <w:numId w:val="0"/>
              </w:numPr>
              <w:rPr>
                <w:i/>
                <w:iCs/>
                <w:color w:val="538135" w:themeColor="accent6" w:themeShade="BF"/>
                <w:sz w:val="22"/>
              </w:rPr>
            </w:pPr>
            <w:r w:rsidRPr="000E6A06">
              <w:rPr>
                <w:rFonts w:ascii="Calibri" w:hAnsi="Calibri" w:cs="Calibri"/>
                <w:szCs w:val="24"/>
              </w:rPr>
              <w:t>In these circumstances the two Group Leaders and the Member can agree the appropriate level of fees to be charged for each Group at the beginning of each term.</w:t>
            </w:r>
          </w:p>
        </w:tc>
      </w:tr>
    </w:tbl>
    <w:p w14:paraId="6B668C8A" w14:textId="77777777" w:rsidR="00C40139" w:rsidRPr="000E6A06" w:rsidRDefault="00C40139" w:rsidP="00C40139">
      <w:pPr>
        <w:spacing w:before="120" w:after="0" w:line="240" w:lineRule="auto"/>
        <w:ind w:left="357"/>
        <w:rPr>
          <w:sz w:val="24"/>
          <w:szCs w:val="24"/>
        </w:rPr>
      </w:pPr>
      <w:r w:rsidRPr="000A599B">
        <w:rPr>
          <w:rFonts w:ascii="Calibri" w:hAnsi="Calibri" w:cs="Calibri"/>
          <w:sz w:val="24"/>
          <w:szCs w:val="24"/>
        </w:rPr>
        <w:lastRenderedPageBreak/>
        <w:t>Carolyn</w:t>
      </w:r>
      <w:r w:rsidRPr="000E6A06">
        <w:rPr>
          <w:rFonts w:ascii="Calibri" w:hAnsi="Calibri" w:cs="Calibri"/>
          <w:sz w:val="24"/>
          <w:szCs w:val="24"/>
        </w:rPr>
        <w:t xml:space="preserve"> Wadley kindly expressed her support of this policy – when her illness meant her group had to cease running for a time last year her members were delighted when they were given deferment of fees for the following term.</w:t>
      </w:r>
    </w:p>
    <w:p w14:paraId="582A71D5" w14:textId="77777777" w:rsidR="00C40139" w:rsidRPr="000E6A06" w:rsidRDefault="00C40139" w:rsidP="00C64CED">
      <w:pPr>
        <w:pStyle w:val="ListParagraph"/>
        <w:numPr>
          <w:ilvl w:val="0"/>
          <w:numId w:val="13"/>
        </w:numPr>
        <w:spacing w:before="120" w:line="22" w:lineRule="atLeast"/>
        <w:ind w:left="357" w:hanging="357"/>
        <w:rPr>
          <w:rFonts w:ascii="Calibri" w:hAnsi="Calibri" w:cs="Calibri"/>
          <w:b/>
          <w:bCs/>
          <w:color w:val="0070C0"/>
        </w:rPr>
      </w:pPr>
      <w:r w:rsidRPr="000E6A06">
        <w:rPr>
          <w:rFonts w:ascii="Calibri" w:hAnsi="Calibri" w:cs="Calibri"/>
          <w:b/>
          <w:bCs/>
          <w:color w:val="0070C0"/>
        </w:rPr>
        <w:t>Newsletter for Advertising Groups seeking more members</w:t>
      </w:r>
    </w:p>
    <w:p w14:paraId="6F5DE133" w14:textId="77777777" w:rsidR="00C40139" w:rsidRDefault="00C40139" w:rsidP="00C40139">
      <w:pPr>
        <w:spacing w:line="240" w:lineRule="auto"/>
        <w:ind w:left="357"/>
        <w:rPr>
          <w:rFonts w:ascii="Calibri" w:hAnsi="Calibri" w:cs="Calibri"/>
          <w:sz w:val="24"/>
          <w:szCs w:val="24"/>
        </w:rPr>
      </w:pPr>
      <w:r w:rsidRPr="000E6A06">
        <w:rPr>
          <w:rFonts w:ascii="Calibri" w:hAnsi="Calibri" w:cs="Calibri"/>
          <w:sz w:val="24"/>
          <w:szCs w:val="24"/>
        </w:rPr>
        <w:t>Further to my email to you regarding whether your group had spaces or were full, and following discussion with some groups who would like to advertise for more members, we thought it might be good to produce a stand-alone newsletter devoted entirely to advertising groups. I have been discussing content with some group leaders and the Communications Coordinator, and work is moving along to get this newsletter out as soon as possible</w:t>
      </w:r>
      <w:r w:rsidRPr="00986093">
        <w:rPr>
          <w:rFonts w:ascii="Calibri" w:hAnsi="Calibri" w:cs="Calibri"/>
          <w:i/>
          <w:iCs/>
          <w:color w:val="7030A0"/>
          <w:sz w:val="24"/>
          <w:szCs w:val="24"/>
        </w:rPr>
        <w:t xml:space="preserve">. </w:t>
      </w:r>
      <w:r w:rsidRPr="00BD0852">
        <w:rPr>
          <w:rFonts w:ascii="Calibri" w:hAnsi="Calibri" w:cs="Calibri"/>
          <w:sz w:val="24"/>
          <w:szCs w:val="24"/>
        </w:rPr>
        <w:t>If you haven’t yet advised me your group is open to more members, then let me know</w:t>
      </w:r>
      <w:r>
        <w:rPr>
          <w:rFonts w:ascii="Calibri" w:hAnsi="Calibri" w:cs="Calibri"/>
          <w:sz w:val="24"/>
          <w:szCs w:val="24"/>
        </w:rPr>
        <w:t>.</w:t>
      </w:r>
    </w:p>
    <w:p w14:paraId="7F956626" w14:textId="77777777" w:rsidR="00C40139" w:rsidRPr="002029D9" w:rsidRDefault="00C40139" w:rsidP="00C40139">
      <w:pPr>
        <w:spacing w:before="60" w:after="60" w:line="240" w:lineRule="auto"/>
        <w:ind w:left="357"/>
        <w:rPr>
          <w:rFonts w:eastAsiaTheme="majorEastAsia" w:cstheme="majorBidi"/>
          <w:bCs/>
          <w:i/>
          <w:iCs/>
          <w:kern w:val="2"/>
          <w:sz w:val="24"/>
          <w:szCs w:val="24"/>
          <w14:ligatures w14:val="standardContextual"/>
        </w:rPr>
      </w:pPr>
      <w:r w:rsidRPr="002029D9">
        <w:rPr>
          <w:rFonts w:eastAsiaTheme="majorEastAsia" w:cstheme="majorBidi"/>
          <w:b/>
          <w:color w:val="0070C0"/>
          <w:kern w:val="2"/>
          <w:sz w:val="24"/>
          <w:szCs w:val="24"/>
          <w14:ligatures w14:val="standardContextual"/>
        </w:rPr>
        <w:t>Action</w:t>
      </w:r>
      <w:r w:rsidRPr="002029D9">
        <w:rPr>
          <w:rFonts w:eastAsiaTheme="majorEastAsia" w:cstheme="majorBidi"/>
          <w:b/>
          <w:kern w:val="2"/>
          <w:sz w:val="24"/>
          <w:szCs w:val="24"/>
          <w14:ligatures w14:val="standardContextual"/>
        </w:rPr>
        <w:t>:</w:t>
      </w:r>
      <w:r>
        <w:rPr>
          <w:rFonts w:eastAsiaTheme="majorEastAsia" w:cstheme="majorBidi"/>
          <w:bCs/>
          <w:kern w:val="2"/>
          <w:sz w:val="24"/>
          <w:szCs w:val="24"/>
          <w14:ligatures w14:val="standardContextual"/>
        </w:rPr>
        <w:t xml:space="preserve"> Group and Communications Coordinator to develop and disseminate to all members a newsletter advertising groups seeking more members. </w:t>
      </w:r>
    </w:p>
    <w:p w14:paraId="217CAD21" w14:textId="77777777" w:rsidR="00C40139" w:rsidRPr="00F32289" w:rsidRDefault="00C40139" w:rsidP="00C64CED">
      <w:pPr>
        <w:pStyle w:val="ListParagraph"/>
        <w:numPr>
          <w:ilvl w:val="0"/>
          <w:numId w:val="13"/>
        </w:numPr>
        <w:spacing w:line="22" w:lineRule="atLeast"/>
        <w:ind w:left="357" w:hanging="357"/>
        <w:rPr>
          <w:b/>
          <w:bCs/>
          <w:color w:val="0070C0"/>
        </w:rPr>
      </w:pPr>
      <w:r w:rsidRPr="00F32289">
        <w:rPr>
          <w:rFonts w:ascii="Calibri" w:hAnsi="Calibri" w:cs="Calibri"/>
          <w:b/>
          <w:bCs/>
          <w:color w:val="0070C0"/>
          <w:szCs w:val="24"/>
        </w:rPr>
        <w:t xml:space="preserve">Ideas for New Group </w:t>
      </w:r>
    </w:p>
    <w:p w14:paraId="470A7F10" w14:textId="77777777" w:rsidR="00C40139" w:rsidRPr="00F32289" w:rsidRDefault="00C40139" w:rsidP="00C40139">
      <w:pPr>
        <w:pStyle w:val="ListParagraph"/>
        <w:numPr>
          <w:ilvl w:val="0"/>
          <w:numId w:val="0"/>
        </w:numPr>
        <w:spacing w:line="240" w:lineRule="auto"/>
        <w:ind w:left="357"/>
        <w:rPr>
          <w:szCs w:val="24"/>
        </w:rPr>
      </w:pPr>
      <w:r w:rsidRPr="00F32289">
        <w:rPr>
          <w:rFonts w:ascii="Calibri" w:hAnsi="Calibri" w:cs="Calibri"/>
          <w:szCs w:val="24"/>
        </w:rPr>
        <w:t xml:space="preserve">On the topic of groups, we are always keen to hear from anyone who has an idea for a new group, or starting a second group to a popular group already running. </w:t>
      </w:r>
      <w:r>
        <w:rPr>
          <w:rFonts w:ascii="Calibri" w:hAnsi="Calibri" w:cs="Calibri"/>
          <w:szCs w:val="24"/>
        </w:rPr>
        <w:t>It is</w:t>
      </w:r>
      <w:r w:rsidRPr="00F32289">
        <w:rPr>
          <w:rFonts w:ascii="Calibri" w:hAnsi="Calibri" w:cs="Calibri"/>
          <w:szCs w:val="24"/>
        </w:rPr>
        <w:t xml:space="preserve"> underst</w:t>
      </w:r>
      <w:r>
        <w:rPr>
          <w:rFonts w:ascii="Calibri" w:hAnsi="Calibri" w:cs="Calibri"/>
          <w:szCs w:val="24"/>
        </w:rPr>
        <w:t>oo</w:t>
      </w:r>
      <w:r w:rsidRPr="00F32289">
        <w:rPr>
          <w:rFonts w:ascii="Calibri" w:hAnsi="Calibri" w:cs="Calibri"/>
          <w:szCs w:val="24"/>
        </w:rPr>
        <w:t xml:space="preserve">d </w:t>
      </w:r>
      <w:r>
        <w:rPr>
          <w:rFonts w:ascii="Calibri" w:hAnsi="Calibri" w:cs="Calibri"/>
          <w:szCs w:val="24"/>
        </w:rPr>
        <w:t xml:space="preserve">that </w:t>
      </w:r>
      <w:r w:rsidRPr="00F32289">
        <w:rPr>
          <w:rFonts w:ascii="Calibri" w:hAnsi="Calibri" w:cs="Calibri"/>
          <w:szCs w:val="24"/>
        </w:rPr>
        <w:t>you are already committed with you</w:t>
      </w:r>
      <w:r>
        <w:rPr>
          <w:rFonts w:ascii="Calibri" w:hAnsi="Calibri" w:cs="Calibri"/>
          <w:szCs w:val="24"/>
        </w:rPr>
        <w:t>r current duties</w:t>
      </w:r>
      <w:r w:rsidRPr="00F32289">
        <w:rPr>
          <w:rFonts w:ascii="Calibri" w:hAnsi="Calibri" w:cs="Calibri"/>
          <w:szCs w:val="24"/>
        </w:rPr>
        <w:t>, but if you know of anyone who is keen to pitch an idea, do tell them to contact me.</w:t>
      </w:r>
    </w:p>
    <w:p w14:paraId="78B96BDD" w14:textId="77777777" w:rsidR="00C40139" w:rsidRPr="00B75821" w:rsidRDefault="00C40139" w:rsidP="00C40139">
      <w:pPr>
        <w:spacing w:before="60" w:after="60" w:line="240" w:lineRule="auto"/>
        <w:ind w:left="357"/>
        <w:rPr>
          <w:rFonts w:ascii="Calibri" w:hAnsi="Calibri" w:cs="Calibri"/>
          <w:sz w:val="24"/>
          <w:szCs w:val="24"/>
        </w:rPr>
      </w:pPr>
      <w:r w:rsidRPr="00F32289">
        <w:rPr>
          <w:rFonts w:ascii="Calibri" w:hAnsi="Calibri" w:cs="Calibri"/>
          <w:sz w:val="24"/>
          <w:szCs w:val="24"/>
        </w:rPr>
        <w:t>We have a great process now to work through ideas with potential new group leaders, and hope that we can offer an equally great support structure, so they don’t feel too overwhelmed with getting a group going.</w:t>
      </w:r>
      <w:r>
        <w:rPr>
          <w:rFonts w:ascii="Calibri" w:hAnsi="Calibri" w:cs="Calibri"/>
          <w:sz w:val="24"/>
          <w:szCs w:val="24"/>
        </w:rPr>
        <w:t xml:space="preserve"> </w:t>
      </w:r>
      <w:r w:rsidRPr="00F32289">
        <w:rPr>
          <w:rFonts w:ascii="Calibri" w:hAnsi="Calibri" w:cs="Calibri"/>
          <w:sz w:val="24"/>
          <w:szCs w:val="24"/>
        </w:rPr>
        <w:t>Even if they aren’t necessarily keen on leading a group, do tell them to contact me.</w:t>
      </w:r>
      <w:r>
        <w:rPr>
          <w:rFonts w:ascii="Calibri" w:hAnsi="Calibri" w:cs="Calibri"/>
          <w:sz w:val="24"/>
          <w:szCs w:val="24"/>
        </w:rPr>
        <w:t xml:space="preserve"> </w:t>
      </w:r>
      <w:r w:rsidRPr="00F32289">
        <w:rPr>
          <w:rFonts w:ascii="Calibri" w:hAnsi="Calibri" w:cs="Calibri"/>
          <w:sz w:val="24"/>
          <w:szCs w:val="24"/>
        </w:rPr>
        <w:t xml:space="preserve"> It’s possible that if they have the knowledge and skills on a particular topic to run a group, the background work could be run by someone else.</w:t>
      </w:r>
      <w:r>
        <w:rPr>
          <w:rFonts w:ascii="Calibri" w:hAnsi="Calibri" w:cs="Calibri"/>
          <w:sz w:val="24"/>
          <w:szCs w:val="24"/>
        </w:rPr>
        <w:t xml:space="preserve"> </w:t>
      </w:r>
      <w:r w:rsidRPr="00F32289">
        <w:rPr>
          <w:rFonts w:ascii="Calibri" w:hAnsi="Calibri" w:cs="Calibri"/>
          <w:sz w:val="24"/>
          <w:szCs w:val="24"/>
        </w:rPr>
        <w:t>It’s just the subject expert or willingness to run an interest group that is key.</w:t>
      </w:r>
      <w:r w:rsidRPr="00F32289">
        <w:rPr>
          <w:rFonts w:ascii="Calibri" w:hAnsi="Calibri" w:cs="Calibri"/>
          <w:sz w:val="24"/>
          <w:szCs w:val="24"/>
        </w:rPr>
        <w:br/>
      </w:r>
      <w:r w:rsidRPr="00B75821">
        <w:rPr>
          <w:rFonts w:ascii="Calibri" w:hAnsi="Calibri" w:cs="Calibri"/>
          <w:sz w:val="24"/>
          <w:szCs w:val="24"/>
        </w:rPr>
        <w:t>On being asked whether there is</w:t>
      </w:r>
      <w:r>
        <w:rPr>
          <w:rFonts w:ascii="Calibri" w:hAnsi="Calibri" w:cs="Calibri"/>
          <w:sz w:val="24"/>
          <w:szCs w:val="24"/>
        </w:rPr>
        <w:t xml:space="preserve"> </w:t>
      </w:r>
      <w:r w:rsidRPr="00B75821">
        <w:rPr>
          <w:rFonts w:ascii="Calibri" w:hAnsi="Calibri" w:cs="Calibri"/>
          <w:sz w:val="24"/>
          <w:szCs w:val="24"/>
        </w:rPr>
        <w:t xml:space="preserve">a list of potential new groups, the GC responded that there isn’t a list of any new group proposals as yet with the exception of the two groups hoped to be launched in September: </w:t>
      </w:r>
      <w:r w:rsidRPr="00617B34">
        <w:rPr>
          <w:rFonts w:ascii="Calibri" w:hAnsi="Calibri" w:cs="Calibri"/>
          <w:sz w:val="24"/>
          <w:szCs w:val="24"/>
        </w:rPr>
        <w:t>3D Pap</w:t>
      </w:r>
      <w:r>
        <w:rPr>
          <w:rFonts w:ascii="Calibri" w:hAnsi="Calibri" w:cs="Calibri"/>
          <w:sz w:val="24"/>
          <w:szCs w:val="24"/>
        </w:rPr>
        <w:t>er Crafting</w:t>
      </w:r>
      <w:r w:rsidRPr="00B75821">
        <w:rPr>
          <w:rFonts w:ascii="Calibri" w:hAnsi="Calibri" w:cs="Calibri"/>
          <w:sz w:val="24"/>
          <w:szCs w:val="24"/>
        </w:rPr>
        <w:t xml:space="preserve"> &amp; </w:t>
      </w:r>
      <w:r>
        <w:rPr>
          <w:rFonts w:ascii="Calibri" w:hAnsi="Calibri" w:cs="Calibri"/>
          <w:sz w:val="24"/>
          <w:szCs w:val="24"/>
        </w:rPr>
        <w:t xml:space="preserve">Conversation </w:t>
      </w:r>
      <w:r w:rsidRPr="00B75821">
        <w:rPr>
          <w:rFonts w:ascii="Calibri" w:hAnsi="Calibri" w:cs="Calibri"/>
          <w:sz w:val="24"/>
          <w:szCs w:val="24"/>
        </w:rPr>
        <w:t>Italian for Beginners, both of which have nominated Group Leaders.</w:t>
      </w:r>
      <w:r w:rsidRPr="00B75821">
        <w:rPr>
          <w:rFonts w:ascii="Calibri" w:hAnsi="Calibri" w:cs="Calibri"/>
          <w:sz w:val="24"/>
          <w:szCs w:val="24"/>
        </w:rPr>
        <w:br/>
        <w:t xml:space="preserve">Discussion took place on a number of suggestions, including a chess group and a scrabble group (for which we have a lot of old sets from when we did run a scrabble group). The Chair suggested the idea of a Desert Islands Discs group, in which members take turns in nominating the pieces of music which have meant the most to them, and why. Another suggestion was a curry cooking group, which could attract new members. </w:t>
      </w:r>
    </w:p>
    <w:p w14:paraId="7C6C026E" w14:textId="77777777" w:rsidR="00C40139" w:rsidRDefault="00C40139" w:rsidP="00C40139">
      <w:pPr>
        <w:spacing w:before="60" w:after="60" w:line="240" w:lineRule="auto"/>
        <w:ind w:left="357"/>
        <w:rPr>
          <w:rFonts w:ascii="Calibri" w:hAnsi="Calibri" w:cs="Calibri"/>
          <w:sz w:val="24"/>
          <w:szCs w:val="24"/>
        </w:rPr>
      </w:pPr>
      <w:r>
        <w:rPr>
          <w:rFonts w:ascii="Calibri" w:hAnsi="Calibri" w:cs="Calibri"/>
          <w:sz w:val="24"/>
          <w:szCs w:val="24"/>
        </w:rPr>
        <w:t>It was also pointed out that, despite some assertions, it was not the case that all activities within the u3a had to take the form of either being a formal, permanent and regular group or a one-off “event”. Obviously some review processes have to be carried out for groups requiring hired premises and incurring other costs, but groups with no fixed costs which meet on a regular or ad-hoc basis can be set up quickly and easily with just an advertisement in the newsletter. The same is true of one-off events with no fixed costs. The example was quoted of the member who recently offered to show his listed home in Ifield to fellow members.</w:t>
      </w:r>
    </w:p>
    <w:p w14:paraId="56A62D9F" w14:textId="77777777" w:rsidR="00C40139" w:rsidRDefault="00C40139" w:rsidP="00C64CED">
      <w:pPr>
        <w:pStyle w:val="ListParagraph"/>
        <w:numPr>
          <w:ilvl w:val="0"/>
          <w:numId w:val="13"/>
        </w:numPr>
        <w:spacing w:line="22" w:lineRule="atLeast"/>
        <w:ind w:left="357" w:hanging="357"/>
        <w:rPr>
          <w:rFonts w:ascii="Calibri" w:hAnsi="Calibri" w:cs="Calibri"/>
          <w:b/>
          <w:bCs/>
          <w:color w:val="0070C0"/>
          <w:szCs w:val="24"/>
        </w:rPr>
      </w:pPr>
      <w:r>
        <w:rPr>
          <w:rFonts w:ascii="Calibri" w:hAnsi="Calibri" w:cs="Calibri"/>
          <w:b/>
          <w:bCs/>
          <w:color w:val="0070C0"/>
          <w:szCs w:val="24"/>
        </w:rPr>
        <w:lastRenderedPageBreak/>
        <w:t xml:space="preserve">Open Day </w:t>
      </w:r>
    </w:p>
    <w:p w14:paraId="403109BF" w14:textId="77777777" w:rsidR="00C40139" w:rsidRDefault="00C40139" w:rsidP="00C40139">
      <w:pPr>
        <w:pStyle w:val="ListParagraph"/>
        <w:numPr>
          <w:ilvl w:val="0"/>
          <w:numId w:val="0"/>
        </w:numPr>
        <w:spacing w:line="240" w:lineRule="auto"/>
        <w:ind w:left="357"/>
        <w:rPr>
          <w:rFonts w:ascii="Calibri" w:hAnsi="Calibri" w:cs="Calibri"/>
        </w:rPr>
      </w:pPr>
      <w:r w:rsidRPr="00853E70">
        <w:rPr>
          <w:rFonts w:ascii="Calibri" w:hAnsi="Calibri" w:cs="Calibri"/>
        </w:rPr>
        <w:t xml:space="preserve">During my discussions with some of you, it has become apparent that if your group is full, you are reluctant to attend the Open </w:t>
      </w:r>
      <w:r>
        <w:rPr>
          <w:rFonts w:ascii="Calibri" w:hAnsi="Calibri" w:cs="Calibri"/>
        </w:rPr>
        <w:t>Day</w:t>
      </w:r>
      <w:r w:rsidRPr="00853E70">
        <w:rPr>
          <w:rFonts w:ascii="Calibri" w:hAnsi="Calibri" w:cs="Calibri"/>
        </w:rPr>
        <w:t xml:space="preserve"> that has </w:t>
      </w:r>
      <w:r>
        <w:rPr>
          <w:rFonts w:ascii="Calibri" w:hAnsi="Calibri" w:cs="Calibri"/>
        </w:rPr>
        <w:t xml:space="preserve">traditionally </w:t>
      </w:r>
      <w:r w:rsidRPr="00853E70">
        <w:rPr>
          <w:rFonts w:ascii="Calibri" w:hAnsi="Calibri" w:cs="Calibri"/>
        </w:rPr>
        <w:t>happen</w:t>
      </w:r>
      <w:r>
        <w:rPr>
          <w:rFonts w:ascii="Calibri" w:hAnsi="Calibri" w:cs="Calibri"/>
        </w:rPr>
        <w:t>ed</w:t>
      </w:r>
      <w:r w:rsidRPr="00853E70">
        <w:rPr>
          <w:rFonts w:ascii="Calibri" w:hAnsi="Calibri" w:cs="Calibri"/>
        </w:rPr>
        <w:t xml:space="preserve"> on the 2</w:t>
      </w:r>
      <w:r w:rsidRPr="00853E70">
        <w:rPr>
          <w:rFonts w:ascii="Calibri" w:hAnsi="Calibri" w:cs="Calibri"/>
          <w:vertAlign w:val="superscript"/>
        </w:rPr>
        <w:t>nd</w:t>
      </w:r>
      <w:r w:rsidRPr="00853E70">
        <w:rPr>
          <w:rStyle w:val="apple-converted-space"/>
          <w:rFonts w:ascii="Calibri" w:hAnsi="Calibri" w:cs="Calibri"/>
          <w:sz w:val="22"/>
        </w:rPr>
        <w:t> </w:t>
      </w:r>
      <w:r w:rsidRPr="00853E70">
        <w:rPr>
          <w:rFonts w:ascii="Calibri" w:hAnsi="Calibri" w:cs="Calibri"/>
        </w:rPr>
        <w:t>Friday of September.</w:t>
      </w:r>
      <w:r>
        <w:rPr>
          <w:rFonts w:ascii="Calibri" w:hAnsi="Calibri" w:cs="Calibri"/>
        </w:rPr>
        <w:t xml:space="preserve"> </w:t>
      </w:r>
      <w:r w:rsidRPr="00853E70">
        <w:rPr>
          <w:rFonts w:ascii="Calibri" w:hAnsi="Calibri" w:cs="Calibri"/>
        </w:rPr>
        <w:t xml:space="preserve">That is understandable. </w:t>
      </w:r>
      <w:r>
        <w:rPr>
          <w:rFonts w:ascii="Calibri" w:hAnsi="Calibri" w:cs="Calibri"/>
        </w:rPr>
        <w:t>W</w:t>
      </w:r>
      <w:r w:rsidRPr="00853E70">
        <w:rPr>
          <w:rFonts w:ascii="Calibri" w:hAnsi="Calibri" w:cs="Calibri"/>
        </w:rPr>
        <w:t>e are</w:t>
      </w:r>
      <w:r>
        <w:rPr>
          <w:rFonts w:ascii="Calibri" w:hAnsi="Calibri" w:cs="Calibri"/>
        </w:rPr>
        <w:t xml:space="preserve"> undertaking a </w:t>
      </w:r>
      <w:r w:rsidRPr="00853E70">
        <w:rPr>
          <w:rFonts w:ascii="Calibri" w:hAnsi="Calibri" w:cs="Calibri"/>
        </w:rPr>
        <w:t>review</w:t>
      </w:r>
      <w:r>
        <w:rPr>
          <w:rFonts w:ascii="Calibri" w:hAnsi="Calibri" w:cs="Calibri"/>
        </w:rPr>
        <w:t xml:space="preserve"> of</w:t>
      </w:r>
      <w:r w:rsidRPr="00853E70">
        <w:rPr>
          <w:rFonts w:ascii="Calibri" w:hAnsi="Calibri" w:cs="Calibri"/>
        </w:rPr>
        <w:t xml:space="preserve"> the </w:t>
      </w:r>
      <w:r>
        <w:rPr>
          <w:rFonts w:ascii="Calibri" w:hAnsi="Calibri" w:cs="Calibri"/>
        </w:rPr>
        <w:t xml:space="preserve">format, </w:t>
      </w:r>
      <w:r w:rsidRPr="00853E70">
        <w:rPr>
          <w:rFonts w:ascii="Calibri" w:hAnsi="Calibri" w:cs="Calibri"/>
        </w:rPr>
        <w:t>location, content and structure</w:t>
      </w:r>
      <w:r>
        <w:rPr>
          <w:rFonts w:ascii="Calibri" w:hAnsi="Calibri" w:cs="Calibri"/>
        </w:rPr>
        <w:t xml:space="preserve"> of this event.  In May the Chair, Secretary and I visited the Horsham Open Day which gave us several ideas on how we might improve ours.  The Chair will talk more about this as part of his update shortly.</w:t>
      </w:r>
    </w:p>
    <w:p w14:paraId="344FCE30" w14:textId="77777777" w:rsidR="00C40139" w:rsidRPr="000A5E92" w:rsidRDefault="00C40139" w:rsidP="00C40139">
      <w:pPr>
        <w:pStyle w:val="ListParagraph"/>
        <w:numPr>
          <w:ilvl w:val="0"/>
          <w:numId w:val="0"/>
        </w:numPr>
        <w:spacing w:line="22" w:lineRule="atLeast"/>
        <w:ind w:left="357" w:hanging="357"/>
        <w:rPr>
          <w:b/>
          <w:bCs/>
          <w:color w:val="0070C0"/>
        </w:rPr>
      </w:pPr>
      <w:r>
        <w:rPr>
          <w:b/>
          <w:bCs/>
          <w:color w:val="0070C0"/>
        </w:rPr>
        <w:t xml:space="preserve">i) Taster Sessions </w:t>
      </w:r>
      <w:r>
        <w:t>[not included in meeting through lack of time]</w:t>
      </w:r>
    </w:p>
    <w:p w14:paraId="74A5CD31" w14:textId="77777777" w:rsidR="00C40139" w:rsidRPr="00BD0852" w:rsidRDefault="00C40139" w:rsidP="00C40139">
      <w:pPr>
        <w:spacing w:before="60" w:after="60" w:line="240" w:lineRule="auto"/>
        <w:ind w:left="357"/>
        <w:rPr>
          <w:sz w:val="24"/>
          <w:szCs w:val="24"/>
        </w:rPr>
      </w:pPr>
      <w:r w:rsidRPr="00BD0852">
        <w:rPr>
          <w:sz w:val="24"/>
          <w:szCs w:val="24"/>
        </w:rPr>
        <w:t>We have revised the taster session information to make it more transparent. We have also revisited the guidance for non-members wishing to try out Crawley u3a.</w:t>
      </w:r>
    </w:p>
    <w:p w14:paraId="17BDD520" w14:textId="77777777" w:rsidR="00C40139" w:rsidRPr="0093268C" w:rsidRDefault="00C40139" w:rsidP="00C40139">
      <w:pPr>
        <w:spacing w:before="60" w:after="60" w:line="240" w:lineRule="auto"/>
        <w:ind w:left="357"/>
        <w:rPr>
          <w:b/>
          <w:bCs/>
          <w:color w:val="0070C0"/>
          <w:sz w:val="24"/>
          <w:szCs w:val="24"/>
        </w:rPr>
      </w:pPr>
      <w:r w:rsidRPr="00BD0852">
        <w:rPr>
          <w:sz w:val="24"/>
          <w:szCs w:val="24"/>
        </w:rPr>
        <w:t>In essence, as has been the position, our members may attend almost</w:t>
      </w:r>
      <w:r w:rsidRPr="00F32289">
        <w:rPr>
          <w:sz w:val="24"/>
          <w:szCs w:val="24"/>
        </w:rPr>
        <w:t xml:space="preserve"> all existing groups with the first session free of charge and we have made it clearer that, for these groups, there will be no restriction on the number of groups a member may try out free the first time. The exceptions are listed in the </w:t>
      </w:r>
      <w:r w:rsidRPr="00F32289">
        <w:rPr>
          <w:color w:val="0070C0"/>
          <w:sz w:val="24"/>
          <w:szCs w:val="24"/>
        </w:rPr>
        <w:t>Appendix</w:t>
      </w:r>
      <w:r w:rsidRPr="00F32289">
        <w:rPr>
          <w:sz w:val="24"/>
          <w:szCs w:val="24"/>
        </w:rPr>
        <w:t xml:space="preserve">. </w:t>
      </w:r>
    </w:p>
    <w:p w14:paraId="68A5FE12" w14:textId="77777777" w:rsidR="00C40139" w:rsidRPr="00B75821" w:rsidRDefault="00C40139" w:rsidP="00C40139">
      <w:pPr>
        <w:spacing w:before="240" w:after="240" w:line="22" w:lineRule="atLeast"/>
        <w:rPr>
          <w:b/>
          <w:bCs/>
          <w:i/>
          <w:iCs/>
          <w:color w:val="0070C0"/>
        </w:rPr>
      </w:pPr>
      <w:r w:rsidRPr="00B75821">
        <w:rPr>
          <w:b/>
          <w:bCs/>
          <w:i/>
          <w:iCs/>
          <w:color w:val="0070C0"/>
        </w:rPr>
        <w:t>Refreshments were served at this point</w:t>
      </w:r>
    </w:p>
    <w:p w14:paraId="4310E363" w14:textId="77777777" w:rsidR="00C40139" w:rsidRPr="00986093" w:rsidRDefault="00C40139" w:rsidP="00C40139">
      <w:pPr>
        <w:pStyle w:val="ListParagraph"/>
        <w:keepNext/>
        <w:keepLines/>
        <w:numPr>
          <w:ilvl w:val="0"/>
          <w:numId w:val="0"/>
        </w:numPr>
        <w:spacing w:before="120" w:after="120" w:line="22" w:lineRule="atLeast"/>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 xml:space="preserve">Agenda Item </w:t>
      </w:r>
      <w:r>
        <w:rPr>
          <w:rFonts w:eastAsiaTheme="majorEastAsia" w:cstheme="minorHAnsi"/>
          <w:b/>
          <w:color w:val="0070C0"/>
          <w:kern w:val="2"/>
          <w:sz w:val="26"/>
          <w:szCs w:val="26"/>
          <w14:ligatures w14:val="standardContextual"/>
        </w:rPr>
        <w:t>4</w:t>
      </w:r>
      <w:r w:rsidRPr="00986093">
        <w:rPr>
          <w:rFonts w:eastAsiaTheme="majorEastAsia" w:cstheme="minorHAnsi"/>
          <w:b/>
          <w:color w:val="0070C0"/>
          <w:kern w:val="2"/>
          <w:sz w:val="26"/>
          <w:szCs w:val="26"/>
          <w14:ligatures w14:val="standardContextual"/>
        </w:rPr>
        <w:t xml:space="preserve">: Update from the </w:t>
      </w:r>
      <w:r>
        <w:rPr>
          <w:rFonts w:eastAsiaTheme="majorEastAsia" w:cstheme="minorHAnsi"/>
          <w:b/>
          <w:color w:val="0070C0"/>
          <w:kern w:val="2"/>
          <w:sz w:val="26"/>
          <w:szCs w:val="26"/>
          <w14:ligatures w14:val="standardContextual"/>
        </w:rPr>
        <w:t>Chair (Jim McGough)</w:t>
      </w:r>
    </w:p>
    <w:p w14:paraId="79F0278D" w14:textId="77777777" w:rsidR="00C40139" w:rsidRPr="00E71A8C" w:rsidRDefault="00C40139" w:rsidP="00C64CED">
      <w:pPr>
        <w:pStyle w:val="ListParagraph"/>
        <w:numPr>
          <w:ilvl w:val="0"/>
          <w:numId w:val="8"/>
        </w:numPr>
        <w:spacing w:line="22" w:lineRule="atLeast"/>
        <w:ind w:left="357" w:hanging="357"/>
        <w:rPr>
          <w:b/>
          <w:bCs/>
          <w:color w:val="0070C0"/>
          <w:szCs w:val="24"/>
        </w:rPr>
      </w:pPr>
      <w:r w:rsidRPr="00E71A8C">
        <w:rPr>
          <w:b/>
          <w:bCs/>
          <w:color w:val="0070C0"/>
          <w:szCs w:val="24"/>
        </w:rPr>
        <w:t xml:space="preserve">Recent changes to Membership team. </w:t>
      </w:r>
    </w:p>
    <w:p w14:paraId="0D2A3D38" w14:textId="77777777" w:rsidR="00C40139" w:rsidRDefault="00C40139" w:rsidP="00C40139">
      <w:pPr>
        <w:pStyle w:val="ListParagraph"/>
        <w:numPr>
          <w:ilvl w:val="0"/>
          <w:numId w:val="0"/>
        </w:numPr>
        <w:spacing w:line="240" w:lineRule="auto"/>
        <w:ind w:left="357"/>
        <w:rPr>
          <w:szCs w:val="24"/>
        </w:rPr>
      </w:pPr>
      <w:r>
        <w:rPr>
          <w:szCs w:val="24"/>
        </w:rPr>
        <w:t xml:space="preserve">The Chair announced that both Jacqui Mercer and Ann Sole had left the Membership Team. He thanked Jacqui for her contribution as a Trustee and Ann Sole for her work on membership. </w:t>
      </w:r>
    </w:p>
    <w:p w14:paraId="287B3D86" w14:textId="77777777" w:rsidR="00C40139" w:rsidRPr="0093268C" w:rsidRDefault="00C40139" w:rsidP="00C40139">
      <w:pPr>
        <w:pStyle w:val="ListParagraph"/>
        <w:numPr>
          <w:ilvl w:val="0"/>
          <w:numId w:val="0"/>
        </w:numPr>
        <w:spacing w:line="240" w:lineRule="auto"/>
        <w:ind w:left="357"/>
        <w:rPr>
          <w:i/>
          <w:iCs/>
          <w:color w:val="7030A0"/>
          <w:szCs w:val="24"/>
        </w:rPr>
      </w:pPr>
      <w:r>
        <w:rPr>
          <w:szCs w:val="24"/>
        </w:rPr>
        <w:t xml:space="preserve">For now, on a purely temporary basis, Margaret is overseeing the 2024/25 Renewal process and Sue Parker is dealing with new members, and changes to members records (and do let Sue know, or encourage your members to do so, of any changes in telephone numbers, e-mail addresses &amp; emergency contact details although we will be asking all members to reconfirm these details as part of the renewal). </w:t>
      </w:r>
    </w:p>
    <w:p w14:paraId="1AF40FA7" w14:textId="77777777" w:rsidR="00C40139" w:rsidRDefault="00C40139" w:rsidP="00C40139">
      <w:pPr>
        <w:pStyle w:val="ListParagraph"/>
        <w:numPr>
          <w:ilvl w:val="0"/>
          <w:numId w:val="0"/>
        </w:numPr>
        <w:spacing w:line="240" w:lineRule="auto"/>
        <w:ind w:left="357"/>
        <w:rPr>
          <w:szCs w:val="24"/>
        </w:rPr>
      </w:pPr>
      <w:r>
        <w:rPr>
          <w:szCs w:val="24"/>
        </w:rPr>
        <w:t xml:space="preserve">These arrangements are very temporary, as Margaret and Sue both have other responsibilities. So we would welcome any expression of interest from anybody else – and please spread the work within your groups. We are not expecting anybody to make a permanent commitment now but if anybody is interested, even in just assisting with the updating of records or contacting members as part of the renewal exercise, do let us know. </w:t>
      </w:r>
    </w:p>
    <w:p w14:paraId="20094892" w14:textId="77777777" w:rsidR="00C40139" w:rsidRPr="00617B34" w:rsidRDefault="00C40139" w:rsidP="00C40139">
      <w:pPr>
        <w:pStyle w:val="ListParagraph"/>
        <w:numPr>
          <w:ilvl w:val="0"/>
          <w:numId w:val="0"/>
        </w:numPr>
        <w:spacing w:line="240" w:lineRule="auto"/>
        <w:ind w:left="357"/>
        <w:rPr>
          <w:i/>
          <w:iCs/>
          <w:szCs w:val="24"/>
        </w:rPr>
      </w:pPr>
      <w:r w:rsidRPr="00617B34">
        <w:rPr>
          <w:i/>
          <w:iCs/>
          <w:szCs w:val="24"/>
        </w:rPr>
        <w:t xml:space="preserve">(As a result of this request Jean Manuel kindly volunteered to take over from Sue and is now acting as Membership </w:t>
      </w:r>
      <w:r>
        <w:rPr>
          <w:i/>
          <w:iCs/>
          <w:szCs w:val="24"/>
        </w:rPr>
        <w:t>A</w:t>
      </w:r>
      <w:r w:rsidRPr="00617B34">
        <w:rPr>
          <w:i/>
          <w:iCs/>
          <w:szCs w:val="24"/>
        </w:rPr>
        <w:t>ssistant).</w:t>
      </w:r>
    </w:p>
    <w:p w14:paraId="1F31C6C8" w14:textId="77777777" w:rsidR="00C40139" w:rsidRPr="00535C4C" w:rsidRDefault="00C40139" w:rsidP="00C40139">
      <w:pPr>
        <w:pStyle w:val="ListParagraph"/>
        <w:numPr>
          <w:ilvl w:val="0"/>
          <w:numId w:val="0"/>
        </w:numPr>
        <w:spacing w:line="22" w:lineRule="atLeast"/>
        <w:ind w:left="357"/>
        <w:rPr>
          <w:szCs w:val="24"/>
        </w:rPr>
      </w:pPr>
      <w:r w:rsidRPr="00535C4C">
        <w:rPr>
          <w:szCs w:val="24"/>
        </w:rPr>
        <w:t xml:space="preserve">The question was raised as to the future role of the Membership Support function and the other members of the Membership Team. </w:t>
      </w:r>
    </w:p>
    <w:p w14:paraId="53A3B3E8" w14:textId="77777777" w:rsidR="00C40139" w:rsidRPr="00DA54D6" w:rsidRDefault="00C40139" w:rsidP="00C40139">
      <w:pPr>
        <w:pStyle w:val="ListParagraph"/>
        <w:numPr>
          <w:ilvl w:val="0"/>
          <w:numId w:val="0"/>
        </w:numPr>
        <w:spacing w:line="22" w:lineRule="atLeast"/>
        <w:ind w:left="357"/>
        <w:rPr>
          <w:szCs w:val="24"/>
        </w:rPr>
      </w:pPr>
      <w:r w:rsidRPr="00535C4C">
        <w:rPr>
          <w:b/>
          <w:bCs/>
          <w:color w:val="0070C0"/>
          <w:szCs w:val="24"/>
        </w:rPr>
        <w:t>Action:</w:t>
      </w:r>
      <w:r w:rsidRPr="00DA54D6">
        <w:rPr>
          <w:szCs w:val="24"/>
        </w:rPr>
        <w:t xml:space="preserve"> </w:t>
      </w:r>
      <w:r>
        <w:rPr>
          <w:szCs w:val="24"/>
        </w:rPr>
        <w:t xml:space="preserve">Chair to include a section in his next Crawley u3a Extra bulleting responding to this. </w:t>
      </w:r>
    </w:p>
    <w:p w14:paraId="4A39AF89" w14:textId="77777777" w:rsidR="00C40139" w:rsidRPr="00191CD0" w:rsidRDefault="00C40139" w:rsidP="00C64CED">
      <w:pPr>
        <w:pStyle w:val="ListParagraph"/>
        <w:numPr>
          <w:ilvl w:val="0"/>
          <w:numId w:val="8"/>
        </w:numPr>
        <w:spacing w:line="22" w:lineRule="atLeast"/>
        <w:ind w:left="357" w:hanging="357"/>
        <w:rPr>
          <w:b/>
          <w:bCs/>
          <w:color w:val="0070C0"/>
          <w:szCs w:val="24"/>
        </w:rPr>
      </w:pPr>
      <w:r w:rsidRPr="00191CD0">
        <w:rPr>
          <w:b/>
          <w:bCs/>
          <w:color w:val="0070C0"/>
          <w:szCs w:val="24"/>
        </w:rPr>
        <w:t xml:space="preserve">Leafletting </w:t>
      </w:r>
      <w:r>
        <w:rPr>
          <w:b/>
          <w:bCs/>
          <w:color w:val="0070C0"/>
          <w:szCs w:val="24"/>
        </w:rPr>
        <w:t>C</w:t>
      </w:r>
      <w:r w:rsidRPr="00191CD0">
        <w:rPr>
          <w:b/>
          <w:bCs/>
          <w:color w:val="0070C0"/>
          <w:szCs w:val="24"/>
        </w:rPr>
        <w:t>ampaigns</w:t>
      </w:r>
    </w:p>
    <w:p w14:paraId="220FF5F6" w14:textId="77777777" w:rsidR="00C40139" w:rsidRPr="00191CD0" w:rsidRDefault="00C40139" w:rsidP="00C40139">
      <w:pPr>
        <w:spacing w:line="240" w:lineRule="auto"/>
        <w:ind w:left="357"/>
        <w:rPr>
          <w:sz w:val="24"/>
          <w:szCs w:val="24"/>
        </w:rPr>
      </w:pPr>
      <w:r>
        <w:rPr>
          <w:sz w:val="24"/>
          <w:szCs w:val="24"/>
        </w:rPr>
        <w:t xml:space="preserve">The Chair explained that he was </w:t>
      </w:r>
      <w:r w:rsidRPr="00472C34">
        <w:rPr>
          <w:sz w:val="24"/>
          <w:szCs w:val="24"/>
        </w:rPr>
        <w:t xml:space="preserve">running a series of leafletting campaigns </w:t>
      </w:r>
      <w:r>
        <w:rPr>
          <w:sz w:val="24"/>
          <w:szCs w:val="24"/>
        </w:rPr>
        <w:t>in Crawley Town Centre across the summer, with assistance from some of the RUGS and anybody else keen to help</w:t>
      </w:r>
      <w:r w:rsidRPr="00F324BD">
        <w:rPr>
          <w:b/>
          <w:bCs/>
          <w:color w:val="538135" w:themeColor="accent6" w:themeShade="BF"/>
          <w:sz w:val="24"/>
          <w:szCs w:val="24"/>
        </w:rPr>
        <w:t xml:space="preserve">. </w:t>
      </w:r>
      <w:r w:rsidRPr="00191CD0">
        <w:rPr>
          <w:sz w:val="24"/>
          <w:szCs w:val="24"/>
        </w:rPr>
        <w:t xml:space="preserve">Further details will appear in the </w:t>
      </w:r>
      <w:r>
        <w:rPr>
          <w:sz w:val="24"/>
          <w:szCs w:val="24"/>
        </w:rPr>
        <w:t xml:space="preserve">first copy of the new bulletin, to be disseminated later this week. </w:t>
      </w:r>
      <w:r w:rsidRPr="00191CD0">
        <w:rPr>
          <w:sz w:val="24"/>
          <w:szCs w:val="24"/>
        </w:rPr>
        <w:t xml:space="preserve"> He emphasised that expansion in </w:t>
      </w:r>
      <w:r>
        <w:rPr>
          <w:sz w:val="24"/>
          <w:szCs w:val="24"/>
        </w:rPr>
        <w:t xml:space="preserve">member </w:t>
      </w:r>
      <w:r w:rsidRPr="00191CD0">
        <w:rPr>
          <w:sz w:val="24"/>
          <w:szCs w:val="24"/>
        </w:rPr>
        <w:t>numbers has to be matched by expansion in activity</w:t>
      </w:r>
      <w:r>
        <w:rPr>
          <w:sz w:val="24"/>
          <w:szCs w:val="24"/>
        </w:rPr>
        <w:t xml:space="preserve">. </w:t>
      </w:r>
    </w:p>
    <w:p w14:paraId="595B9404" w14:textId="77777777" w:rsidR="00C40139" w:rsidRPr="00B33AB2" w:rsidRDefault="00C40139" w:rsidP="00C64CED">
      <w:pPr>
        <w:pStyle w:val="ListParagraph"/>
        <w:numPr>
          <w:ilvl w:val="0"/>
          <w:numId w:val="8"/>
        </w:numPr>
        <w:spacing w:line="22" w:lineRule="atLeast"/>
        <w:ind w:left="357" w:hanging="357"/>
        <w:rPr>
          <w:b/>
          <w:bCs/>
          <w:color w:val="0070C0"/>
          <w:szCs w:val="24"/>
        </w:rPr>
      </w:pPr>
      <w:r w:rsidRPr="00B33AB2">
        <w:rPr>
          <w:b/>
          <w:bCs/>
          <w:color w:val="0070C0"/>
          <w:szCs w:val="24"/>
        </w:rPr>
        <w:t>New Bulletin</w:t>
      </w:r>
      <w:r w:rsidRPr="00B33AB2">
        <w:rPr>
          <w:color w:val="0070C0"/>
          <w:szCs w:val="24"/>
        </w:rPr>
        <w:t xml:space="preserve"> </w:t>
      </w:r>
    </w:p>
    <w:p w14:paraId="294A3964" w14:textId="77777777" w:rsidR="00C40139" w:rsidRDefault="00C40139" w:rsidP="00C40139">
      <w:pPr>
        <w:pStyle w:val="ListParagraph"/>
        <w:numPr>
          <w:ilvl w:val="0"/>
          <w:numId w:val="0"/>
        </w:numPr>
        <w:spacing w:line="240" w:lineRule="auto"/>
        <w:ind w:left="357"/>
        <w:rPr>
          <w:szCs w:val="24"/>
        </w:rPr>
      </w:pPr>
      <w:r w:rsidRPr="00B33AB2">
        <w:rPr>
          <w:szCs w:val="24"/>
        </w:rPr>
        <w:t xml:space="preserve">The Chair explained he </w:t>
      </w:r>
      <w:r>
        <w:rPr>
          <w:szCs w:val="24"/>
        </w:rPr>
        <w:t xml:space="preserve">intended to disseminate to all members a new bulleting, to be distributed by e-mail most, but not necessarily all, months, approximately halfway between the dates the Communications Coordinator produces the regular newsletter. Unlike the regular newsletter this would not contain pictures but be focussed on volunteer opportunities, future events, and updates from the Committee. </w:t>
      </w:r>
    </w:p>
    <w:p w14:paraId="1F88864D" w14:textId="77777777" w:rsidR="00C40139" w:rsidRDefault="00C40139" w:rsidP="00C40139">
      <w:pPr>
        <w:pStyle w:val="ListParagraph"/>
        <w:numPr>
          <w:ilvl w:val="0"/>
          <w:numId w:val="0"/>
        </w:numPr>
        <w:spacing w:line="240" w:lineRule="auto"/>
        <w:ind w:left="357"/>
        <w:rPr>
          <w:szCs w:val="24"/>
        </w:rPr>
      </w:pPr>
      <w:r>
        <w:rPr>
          <w:szCs w:val="24"/>
        </w:rPr>
        <w:lastRenderedPageBreak/>
        <w:t>The regular newsletter is very popular, but the smaller items tend to be overshadowed by the photos. The first issue will be sent later this week. It does not yet have a title, and any suggestions are welcome.</w:t>
      </w:r>
    </w:p>
    <w:p w14:paraId="5394EAB3" w14:textId="77777777" w:rsidR="00C40139" w:rsidRDefault="00C40139" w:rsidP="00C40139">
      <w:pPr>
        <w:pStyle w:val="ListParagraph"/>
        <w:numPr>
          <w:ilvl w:val="0"/>
          <w:numId w:val="0"/>
        </w:numPr>
        <w:spacing w:line="240" w:lineRule="auto"/>
        <w:ind w:left="357"/>
        <w:rPr>
          <w:szCs w:val="24"/>
        </w:rPr>
      </w:pPr>
      <w:r>
        <w:rPr>
          <w:szCs w:val="24"/>
        </w:rPr>
        <w:t>The title “Whats New” was suggested, which had some support.</w:t>
      </w:r>
    </w:p>
    <w:p w14:paraId="12FCADBF" w14:textId="77777777" w:rsidR="00C40139" w:rsidRPr="00B704EE" w:rsidRDefault="00C40139" w:rsidP="00C64CED">
      <w:pPr>
        <w:pStyle w:val="ListParagraph"/>
        <w:numPr>
          <w:ilvl w:val="0"/>
          <w:numId w:val="8"/>
        </w:numPr>
        <w:spacing w:line="240" w:lineRule="auto"/>
        <w:ind w:left="357" w:hanging="357"/>
        <w:rPr>
          <w:b/>
          <w:bCs/>
          <w:color w:val="0070C0"/>
          <w:szCs w:val="24"/>
        </w:rPr>
      </w:pPr>
      <w:r w:rsidRPr="00B704EE">
        <w:rPr>
          <w:b/>
          <w:bCs/>
          <w:color w:val="0070C0"/>
          <w:szCs w:val="24"/>
        </w:rPr>
        <w:t>Publicity</w:t>
      </w:r>
    </w:p>
    <w:p w14:paraId="02A22E44" w14:textId="77777777" w:rsidR="00C40139" w:rsidRPr="00985514" w:rsidRDefault="00C40139" w:rsidP="00C40139">
      <w:pPr>
        <w:spacing w:line="240" w:lineRule="auto"/>
        <w:ind w:left="357"/>
        <w:rPr>
          <w:rFonts w:eastAsia="Times New Roman"/>
          <w:color w:val="000000"/>
          <w:sz w:val="24"/>
          <w:szCs w:val="24"/>
        </w:rPr>
      </w:pPr>
      <w:r w:rsidRPr="00985514">
        <w:rPr>
          <w:sz w:val="24"/>
          <w:szCs w:val="24"/>
        </w:rPr>
        <w:t xml:space="preserve">The Communications Coordinator has designed some new posters, and those present were encouraged </w:t>
      </w:r>
      <w:r w:rsidRPr="00985514">
        <w:rPr>
          <w:rFonts w:eastAsia="Times New Roman"/>
          <w:color w:val="000000"/>
          <w:sz w:val="24"/>
          <w:szCs w:val="24"/>
        </w:rPr>
        <w:t>to take copies for display at meeting venues and</w:t>
      </w:r>
      <w:r>
        <w:rPr>
          <w:rFonts w:eastAsia="Times New Roman"/>
          <w:color w:val="000000"/>
          <w:sz w:val="24"/>
          <w:szCs w:val="24"/>
        </w:rPr>
        <w:t xml:space="preserve"> other locations such as supermarkets, stations and the library. GLs might also </w:t>
      </w:r>
      <w:r w:rsidRPr="00985514">
        <w:rPr>
          <w:rFonts w:eastAsia="Times New Roman"/>
          <w:color w:val="000000"/>
          <w:sz w:val="24"/>
          <w:szCs w:val="24"/>
        </w:rPr>
        <w:t>pass them on to members of their group</w:t>
      </w:r>
      <w:r>
        <w:rPr>
          <w:rFonts w:eastAsia="Times New Roman"/>
          <w:color w:val="000000"/>
          <w:sz w:val="24"/>
          <w:szCs w:val="24"/>
        </w:rPr>
        <w:t>s</w:t>
      </w:r>
      <w:r w:rsidRPr="00985514">
        <w:rPr>
          <w:rFonts w:eastAsia="Times New Roman"/>
          <w:color w:val="000000"/>
          <w:sz w:val="24"/>
          <w:szCs w:val="24"/>
        </w:rPr>
        <w:t xml:space="preserve"> for the same purpose. It was hoped that they could be displayed on the Crawley Community noticeboards but we have been told that they will not accept notices larger than A5 size so we need to look at producing a smaller version.</w:t>
      </w:r>
    </w:p>
    <w:p w14:paraId="22D58AD2" w14:textId="77777777" w:rsidR="00C40139" w:rsidRPr="00985514" w:rsidRDefault="00C40139" w:rsidP="00C40139">
      <w:pPr>
        <w:pStyle w:val="ListParagraph"/>
        <w:numPr>
          <w:ilvl w:val="0"/>
          <w:numId w:val="0"/>
        </w:numPr>
        <w:spacing w:line="240" w:lineRule="auto"/>
        <w:ind w:left="357"/>
        <w:rPr>
          <w:rFonts w:cstheme="minorHAnsi"/>
          <w:szCs w:val="24"/>
        </w:rPr>
      </w:pPr>
      <w:r w:rsidRPr="00985514">
        <w:rPr>
          <w:szCs w:val="24"/>
        </w:rPr>
        <w:t xml:space="preserve">The Chair also explained he was intending to attend </w:t>
      </w:r>
      <w:r>
        <w:rPr>
          <w:szCs w:val="24"/>
        </w:rPr>
        <w:t xml:space="preserve">a </w:t>
      </w:r>
      <w:r w:rsidRPr="00985514">
        <w:rPr>
          <w:rFonts w:cstheme="minorHAnsi"/>
          <w:szCs w:val="24"/>
        </w:rPr>
        <w:t xml:space="preserve">meeting of </w:t>
      </w:r>
      <w:r>
        <w:rPr>
          <w:rFonts w:cstheme="minorHAnsi"/>
          <w:szCs w:val="24"/>
        </w:rPr>
        <w:t xml:space="preserve">the </w:t>
      </w:r>
      <w:r w:rsidRPr="00985514">
        <w:rPr>
          <w:rFonts w:cstheme="minorHAnsi"/>
          <w:szCs w:val="24"/>
        </w:rPr>
        <w:t xml:space="preserve">Crawley Community Ambassadors </w:t>
      </w:r>
      <w:r>
        <w:rPr>
          <w:rFonts w:cstheme="minorHAnsi"/>
          <w:szCs w:val="24"/>
        </w:rPr>
        <w:t xml:space="preserve">group later this week. </w:t>
      </w:r>
      <w:r w:rsidRPr="00985514">
        <w:rPr>
          <w:rFonts w:cstheme="minorHAnsi"/>
          <w:szCs w:val="24"/>
        </w:rPr>
        <w:t xml:space="preserve">This should </w:t>
      </w:r>
      <w:r>
        <w:rPr>
          <w:rFonts w:cstheme="minorHAnsi"/>
          <w:szCs w:val="24"/>
        </w:rPr>
        <w:t xml:space="preserve">yield some ideas on how we might attract more </w:t>
      </w:r>
      <w:r w:rsidRPr="00985514">
        <w:rPr>
          <w:rFonts w:cstheme="minorHAnsi"/>
          <w:szCs w:val="24"/>
        </w:rPr>
        <w:t xml:space="preserve">minority ethnic </w:t>
      </w:r>
      <w:r>
        <w:rPr>
          <w:rFonts w:cstheme="minorHAnsi"/>
          <w:szCs w:val="24"/>
        </w:rPr>
        <w:t xml:space="preserve">people to the u3a. </w:t>
      </w:r>
    </w:p>
    <w:p w14:paraId="753B62E5" w14:textId="77777777" w:rsidR="00C40139" w:rsidRPr="00853E70" w:rsidRDefault="00C40139" w:rsidP="00C64CED">
      <w:pPr>
        <w:pStyle w:val="ListParagraph"/>
        <w:numPr>
          <w:ilvl w:val="0"/>
          <w:numId w:val="8"/>
        </w:numPr>
        <w:spacing w:line="240" w:lineRule="auto"/>
        <w:ind w:left="357" w:hanging="357"/>
        <w:rPr>
          <w:rFonts w:eastAsia="Times New Roman"/>
          <w:b/>
          <w:bCs/>
          <w:color w:val="0070C0"/>
        </w:rPr>
      </w:pPr>
      <w:r w:rsidRPr="00853E70">
        <w:rPr>
          <w:rFonts w:eastAsia="Times New Roman"/>
          <w:b/>
          <w:bCs/>
          <w:color w:val="0070C0"/>
        </w:rPr>
        <w:t>Open Day</w:t>
      </w:r>
    </w:p>
    <w:p w14:paraId="024DDC6A" w14:textId="77777777" w:rsidR="00C40139" w:rsidRPr="003136DE" w:rsidRDefault="00C40139" w:rsidP="00C40139">
      <w:pPr>
        <w:spacing w:line="240" w:lineRule="auto"/>
        <w:ind w:left="360"/>
        <w:rPr>
          <w:rFonts w:ascii="Calibri" w:hAnsi="Calibri" w:cs="Calibri"/>
          <w:sz w:val="24"/>
          <w:szCs w:val="24"/>
        </w:rPr>
      </w:pPr>
      <w:r w:rsidRPr="003136DE">
        <w:rPr>
          <w:rFonts w:ascii="Calibri" w:hAnsi="Calibri" w:cs="Calibri"/>
          <w:sz w:val="24"/>
          <w:szCs w:val="24"/>
        </w:rPr>
        <w:t xml:space="preserve">The Chair explained that the Committee, due to their existing workload and holidays, would not be able to lead the Working Group necessary to organise it for the traditional September slot. Additionally some GLs will also be on holiday at that point, since the week immediately following the end of school holidays is a popular holiday time for older people. Unless one or more GLs step forward to do this, it was felt preferable to defer it until a later date, when the Committee members would be less burdened by the Membership Renewal and financial year-end work. </w:t>
      </w:r>
    </w:p>
    <w:p w14:paraId="000D6D4F" w14:textId="77777777" w:rsidR="00C40139" w:rsidRPr="003136DE" w:rsidRDefault="00C40139" w:rsidP="00C40139">
      <w:pPr>
        <w:spacing w:line="240" w:lineRule="auto"/>
        <w:ind w:left="360"/>
        <w:rPr>
          <w:rFonts w:ascii="Calibri" w:hAnsi="Calibri" w:cs="Calibri"/>
          <w:sz w:val="24"/>
          <w:szCs w:val="24"/>
        </w:rPr>
      </w:pPr>
      <w:r w:rsidRPr="003136DE">
        <w:rPr>
          <w:rFonts w:ascii="Calibri" w:hAnsi="Calibri" w:cs="Calibri"/>
          <w:sz w:val="24"/>
          <w:szCs w:val="24"/>
        </w:rPr>
        <w:t xml:space="preserve">This would also enable us to review the format of the event. Visiting the Horsham Open Day had shown us that, by hiring larger premises with adjoining refreshment areas and lengthening the event, we could combine displaying our groups </w:t>
      </w:r>
      <w:r>
        <w:rPr>
          <w:rFonts w:ascii="Calibri" w:hAnsi="Calibri" w:cs="Calibri"/>
          <w:sz w:val="24"/>
          <w:szCs w:val="24"/>
        </w:rPr>
        <w:t xml:space="preserve">and showcasing our u3a </w:t>
      </w:r>
      <w:r w:rsidRPr="003136DE">
        <w:rPr>
          <w:rFonts w:ascii="Calibri" w:hAnsi="Calibri" w:cs="Calibri"/>
          <w:sz w:val="24"/>
          <w:szCs w:val="24"/>
        </w:rPr>
        <w:t xml:space="preserve">with a more social event. The crowds experienced in our previous Open Days could be avoided. </w:t>
      </w:r>
    </w:p>
    <w:p w14:paraId="1E2715EB" w14:textId="77777777" w:rsidR="00C40139" w:rsidRPr="00163238" w:rsidRDefault="00C40139" w:rsidP="00C40139">
      <w:pPr>
        <w:spacing w:line="240" w:lineRule="auto"/>
        <w:ind w:left="357"/>
        <w:rPr>
          <w:rFonts w:ascii="Calibri" w:hAnsi="Calibri" w:cs="Calibri"/>
          <w:sz w:val="24"/>
          <w:szCs w:val="24"/>
        </w:rPr>
      </w:pPr>
      <w:r>
        <w:rPr>
          <w:rFonts w:ascii="Calibri" w:hAnsi="Calibri" w:cs="Calibri"/>
          <w:sz w:val="24"/>
          <w:szCs w:val="24"/>
        </w:rPr>
        <w:t xml:space="preserve">The general consensus in the room was that this was a good idea, and the idea of timing of event for January 2025 seemed popular. Some concern was expressed that the September event worked well for recruiting new members, but it was felt that, to some extent, the Summer leafleting events organised by the Chair, would compensate for this. Also by January we will have completed the 2024/25 membership Renewal process and have a better idea of </w:t>
      </w:r>
      <w:r w:rsidRPr="00163238">
        <w:rPr>
          <w:rFonts w:ascii="Calibri" w:hAnsi="Calibri" w:cs="Calibri"/>
          <w:sz w:val="24"/>
          <w:szCs w:val="24"/>
        </w:rPr>
        <w:t xml:space="preserve">the true number of vacancies in our groups, and hopefully more groups in total. Moreover the start of a new year is often a time when people search for new activities. </w:t>
      </w:r>
    </w:p>
    <w:p w14:paraId="5C8094E8" w14:textId="77777777" w:rsidR="00C40139" w:rsidRDefault="00C40139" w:rsidP="00C40139">
      <w:pPr>
        <w:spacing w:line="240" w:lineRule="auto"/>
        <w:ind w:left="357"/>
        <w:rPr>
          <w:rFonts w:ascii="Calibri" w:hAnsi="Calibri" w:cs="Calibri"/>
          <w:sz w:val="24"/>
          <w:szCs w:val="24"/>
        </w:rPr>
      </w:pPr>
      <w:r w:rsidRPr="00163238">
        <w:rPr>
          <w:rFonts w:ascii="Calibri" w:hAnsi="Calibri" w:cs="Calibri"/>
          <w:sz w:val="24"/>
          <w:szCs w:val="24"/>
        </w:rPr>
        <w:t xml:space="preserve">Agreement reached in the Room that we would defer the September event. </w:t>
      </w:r>
    </w:p>
    <w:p w14:paraId="4BDD6E85" w14:textId="77777777" w:rsidR="00C40139" w:rsidRPr="00D065F1" w:rsidRDefault="00C40139" w:rsidP="00C64CED">
      <w:pPr>
        <w:pStyle w:val="ListParagraph"/>
        <w:numPr>
          <w:ilvl w:val="0"/>
          <w:numId w:val="8"/>
        </w:numPr>
        <w:spacing w:line="240" w:lineRule="auto"/>
        <w:ind w:left="357" w:hanging="357"/>
        <w:rPr>
          <w:rFonts w:ascii="Calibri" w:hAnsi="Calibri" w:cs="Calibri"/>
          <w:b/>
          <w:bCs/>
          <w:color w:val="0070C0"/>
          <w:szCs w:val="24"/>
        </w:rPr>
      </w:pPr>
      <w:r w:rsidRPr="00D065F1">
        <w:rPr>
          <w:rFonts w:ascii="Calibri" w:hAnsi="Calibri" w:cs="Calibri"/>
          <w:b/>
          <w:bCs/>
          <w:color w:val="0070C0"/>
          <w:szCs w:val="24"/>
        </w:rPr>
        <w:t>Other Events</w:t>
      </w:r>
    </w:p>
    <w:p w14:paraId="08E5CB92" w14:textId="77777777" w:rsidR="00C40139" w:rsidRDefault="00C40139" w:rsidP="00C40139">
      <w:pPr>
        <w:pStyle w:val="ListParagraph"/>
        <w:numPr>
          <w:ilvl w:val="0"/>
          <w:numId w:val="0"/>
        </w:numPr>
        <w:spacing w:line="240" w:lineRule="auto"/>
        <w:ind w:left="357"/>
        <w:rPr>
          <w:rFonts w:ascii="Calibri" w:hAnsi="Calibri" w:cs="Calibri"/>
          <w:szCs w:val="24"/>
        </w:rPr>
      </w:pPr>
      <w:r w:rsidRPr="00D065F1">
        <w:rPr>
          <w:rFonts w:ascii="Calibri" w:hAnsi="Calibri" w:cs="Calibri"/>
          <w:szCs w:val="24"/>
        </w:rPr>
        <w:t xml:space="preserve">A couple of </w:t>
      </w:r>
      <w:r>
        <w:rPr>
          <w:rFonts w:ascii="Calibri" w:hAnsi="Calibri" w:cs="Calibri"/>
          <w:szCs w:val="24"/>
        </w:rPr>
        <w:t>GLs asked why a celebration event was not being held this summer. The response was that the Committee lacked an Events Coordinator and had no capacity to organise one. If anybody from outside the Committee is prepared to head up a Task Group to organise this then this would be welcomed.</w:t>
      </w:r>
    </w:p>
    <w:p w14:paraId="72BF5F0D" w14:textId="77777777" w:rsidR="00C40139" w:rsidRPr="00986093" w:rsidRDefault="00C40139" w:rsidP="00C40139">
      <w:pPr>
        <w:pStyle w:val="ListParagraph"/>
        <w:keepNext/>
        <w:keepLines/>
        <w:numPr>
          <w:ilvl w:val="0"/>
          <w:numId w:val="0"/>
        </w:numPr>
        <w:spacing w:before="120" w:after="120" w:line="240" w:lineRule="auto"/>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 xml:space="preserve">Agenda Item </w:t>
      </w:r>
      <w:r>
        <w:rPr>
          <w:rFonts w:eastAsiaTheme="majorEastAsia" w:cstheme="minorHAnsi"/>
          <w:b/>
          <w:color w:val="0070C0"/>
          <w:kern w:val="2"/>
          <w:sz w:val="26"/>
          <w:szCs w:val="26"/>
          <w14:ligatures w14:val="standardContextual"/>
        </w:rPr>
        <w:t>5</w:t>
      </w:r>
      <w:r w:rsidRPr="00986093">
        <w:rPr>
          <w:rFonts w:eastAsiaTheme="majorEastAsia" w:cstheme="minorHAnsi"/>
          <w:b/>
          <w:color w:val="0070C0"/>
          <w:kern w:val="2"/>
          <w:sz w:val="26"/>
          <w:szCs w:val="26"/>
          <w14:ligatures w14:val="standardContextual"/>
        </w:rPr>
        <w:t xml:space="preserve">: Update from the </w:t>
      </w:r>
      <w:r>
        <w:rPr>
          <w:rFonts w:eastAsiaTheme="majorEastAsia" w:cstheme="minorHAnsi"/>
          <w:b/>
          <w:color w:val="0070C0"/>
          <w:kern w:val="2"/>
          <w:sz w:val="26"/>
          <w:szCs w:val="26"/>
          <w14:ligatures w14:val="standardContextual"/>
        </w:rPr>
        <w:t>Secretary (Margaret Lloyd)</w:t>
      </w:r>
    </w:p>
    <w:p w14:paraId="32AE6CB6" w14:textId="77777777" w:rsidR="00C40139" w:rsidRPr="005D4E37" w:rsidRDefault="00C40139" w:rsidP="00C64CED">
      <w:pPr>
        <w:pStyle w:val="PlainText"/>
        <w:numPr>
          <w:ilvl w:val="0"/>
          <w:numId w:val="4"/>
        </w:numPr>
        <w:spacing w:before="60" w:after="60"/>
        <w:ind w:left="357" w:hanging="357"/>
        <w:rPr>
          <w:b/>
          <w:bCs/>
          <w:color w:val="0070C0"/>
          <w:sz w:val="24"/>
          <w:szCs w:val="24"/>
        </w:rPr>
      </w:pPr>
      <w:r w:rsidRPr="005D4E37">
        <w:rPr>
          <w:rFonts w:cstheme="minorHAnsi"/>
          <w:b/>
          <w:bCs/>
          <w:color w:val="0070C0"/>
          <w:sz w:val="24"/>
          <w:szCs w:val="24"/>
          <w:lang w:val="en-US"/>
        </w:rPr>
        <w:t>Beacon Issues</w:t>
      </w:r>
    </w:p>
    <w:p w14:paraId="688D46AD" w14:textId="77777777" w:rsidR="00C40139" w:rsidRPr="0093268C" w:rsidRDefault="00C40139" w:rsidP="00C40139">
      <w:pPr>
        <w:spacing w:line="240" w:lineRule="auto"/>
        <w:ind w:left="357"/>
        <w:rPr>
          <w:rFonts w:ascii="Calibri" w:hAnsi="Calibri" w:cs="Calibri"/>
          <w:sz w:val="24"/>
          <w:szCs w:val="24"/>
        </w:rPr>
      </w:pPr>
      <w:r w:rsidRPr="0093268C">
        <w:rPr>
          <w:rFonts w:ascii="Calibri" w:hAnsi="Calibri" w:cs="Calibri"/>
          <w:sz w:val="24"/>
          <w:szCs w:val="24"/>
        </w:rPr>
        <w:t>The Secretary explained that she had hoped that John Walton, Beacon Administrator, would be able to attend this meeting but he had a prior commitment. She explained that she would very soon cease acting as Deputy Administrator, because that was not compatible for control and governance reasons with running the Membership Renewal process. She was very keen to complete the work she had been doing to ensure that all GLs had equivalent access to Beacon, and that this level access was sufficient for them to be able to administer and communicate with their groups.</w:t>
      </w:r>
    </w:p>
    <w:p w14:paraId="0EDD3C68" w14:textId="77777777" w:rsidR="00C40139" w:rsidRPr="0093268C" w:rsidRDefault="00C40139" w:rsidP="00C40139">
      <w:pPr>
        <w:spacing w:line="240" w:lineRule="auto"/>
        <w:ind w:left="357"/>
        <w:rPr>
          <w:rFonts w:ascii="Calibri" w:hAnsi="Calibri" w:cs="Calibri"/>
          <w:sz w:val="24"/>
          <w:szCs w:val="24"/>
        </w:rPr>
      </w:pPr>
      <w:r w:rsidRPr="0093268C">
        <w:rPr>
          <w:rFonts w:ascii="Calibri" w:hAnsi="Calibri" w:cs="Calibri"/>
          <w:sz w:val="24"/>
          <w:szCs w:val="24"/>
        </w:rPr>
        <w:lastRenderedPageBreak/>
        <w:t xml:space="preserve">She was aware that a few GLs were experiencing problems undertaking certain actions (such as deleting members from groups) and would ensure these were </w:t>
      </w:r>
      <w:r>
        <w:rPr>
          <w:rFonts w:ascii="Calibri" w:hAnsi="Calibri" w:cs="Calibri"/>
          <w:sz w:val="24"/>
          <w:szCs w:val="24"/>
        </w:rPr>
        <w:t>corrected</w:t>
      </w:r>
      <w:r w:rsidRPr="0093268C">
        <w:rPr>
          <w:rFonts w:ascii="Calibri" w:hAnsi="Calibri" w:cs="Calibri"/>
          <w:sz w:val="24"/>
          <w:szCs w:val="24"/>
        </w:rPr>
        <w:t xml:space="preserve">. She urged any others experiencing problems to let her know. </w:t>
      </w:r>
    </w:p>
    <w:p w14:paraId="5863284A" w14:textId="77777777" w:rsidR="00C40139" w:rsidRDefault="00C40139" w:rsidP="00C40139">
      <w:pPr>
        <w:spacing w:line="240" w:lineRule="auto"/>
        <w:ind w:left="357"/>
        <w:rPr>
          <w:rFonts w:ascii="Calibri" w:hAnsi="Calibri" w:cs="Calibri"/>
          <w:sz w:val="24"/>
          <w:szCs w:val="24"/>
        </w:rPr>
      </w:pPr>
      <w:r>
        <w:rPr>
          <w:rFonts w:ascii="Calibri" w:hAnsi="Calibri" w:cs="Calibri"/>
          <w:sz w:val="24"/>
          <w:szCs w:val="24"/>
        </w:rPr>
        <w:t>The Secretary has produced a report “Beacon Settings for Group Leaders”</w:t>
      </w:r>
      <w:r w:rsidRPr="0093268C">
        <w:rPr>
          <w:rFonts w:ascii="Calibri" w:hAnsi="Calibri" w:cs="Calibri"/>
          <w:sz w:val="24"/>
          <w:szCs w:val="24"/>
        </w:rPr>
        <w:t xml:space="preserve"> w</w:t>
      </w:r>
      <w:r>
        <w:rPr>
          <w:rFonts w:ascii="Calibri" w:hAnsi="Calibri" w:cs="Calibri"/>
          <w:sz w:val="24"/>
          <w:szCs w:val="24"/>
        </w:rPr>
        <w:t>hich is to be disseminated to members.</w:t>
      </w:r>
      <w:r w:rsidRPr="0093268C">
        <w:rPr>
          <w:rFonts w:ascii="Calibri" w:hAnsi="Calibri" w:cs="Calibri"/>
          <w:sz w:val="24"/>
          <w:szCs w:val="24"/>
        </w:rPr>
        <w:t xml:space="preserve"> </w:t>
      </w:r>
    </w:p>
    <w:p w14:paraId="6F0D75CC" w14:textId="77777777" w:rsidR="00C40139" w:rsidRPr="004A561C" w:rsidRDefault="00C40139" w:rsidP="00C64CED">
      <w:pPr>
        <w:pStyle w:val="PlainText"/>
        <w:numPr>
          <w:ilvl w:val="0"/>
          <w:numId w:val="4"/>
        </w:numPr>
        <w:spacing w:before="60" w:after="60" w:line="22" w:lineRule="atLeast"/>
        <w:ind w:left="357" w:hanging="357"/>
        <w:rPr>
          <w:rFonts w:cstheme="minorHAnsi"/>
          <w:b/>
          <w:bCs/>
          <w:color w:val="0070C0"/>
          <w:sz w:val="24"/>
          <w:szCs w:val="24"/>
          <w:lang w:val="en-US"/>
        </w:rPr>
      </w:pPr>
      <w:r w:rsidRPr="004A561C">
        <w:rPr>
          <w:rFonts w:cstheme="minorHAnsi"/>
          <w:b/>
          <w:bCs/>
          <w:color w:val="0070C0"/>
          <w:sz w:val="24"/>
          <w:szCs w:val="24"/>
          <w:lang w:val="en-US"/>
        </w:rPr>
        <w:t>Events Guidance</w:t>
      </w:r>
    </w:p>
    <w:p w14:paraId="726D07EB" w14:textId="77777777" w:rsidR="00C40139" w:rsidRPr="007D1A83" w:rsidRDefault="00C40139" w:rsidP="00C40139">
      <w:pPr>
        <w:pStyle w:val="ListParagraph"/>
        <w:numPr>
          <w:ilvl w:val="0"/>
          <w:numId w:val="0"/>
        </w:numPr>
        <w:spacing w:line="240" w:lineRule="auto"/>
        <w:ind w:left="357"/>
        <w:rPr>
          <w:szCs w:val="24"/>
        </w:rPr>
      </w:pPr>
      <w:r w:rsidRPr="007D1A83">
        <w:rPr>
          <w:szCs w:val="24"/>
        </w:rPr>
        <w:t xml:space="preserve">With the assistance of many others – </w:t>
      </w:r>
      <w:r>
        <w:rPr>
          <w:szCs w:val="24"/>
        </w:rPr>
        <w:t xml:space="preserve">including particularly Sue Parker, Peter Beckley, Liz Tennant, and Isabel Baker, many thanks to them, the Secretary has now completed the Events Guidance and it is now on the Documents page of the web. </w:t>
      </w:r>
    </w:p>
    <w:p w14:paraId="5BD5C977" w14:textId="77777777" w:rsidR="00C40139" w:rsidRDefault="00C40139" w:rsidP="00C40139">
      <w:pPr>
        <w:pStyle w:val="ListParagraph"/>
        <w:numPr>
          <w:ilvl w:val="0"/>
          <w:numId w:val="0"/>
        </w:numPr>
        <w:spacing w:line="240" w:lineRule="auto"/>
        <w:ind w:left="357"/>
        <w:rPr>
          <w:szCs w:val="24"/>
        </w:rPr>
      </w:pPr>
      <w:r>
        <w:rPr>
          <w:szCs w:val="24"/>
        </w:rPr>
        <w:t>She emphasised that it was not a document to be read cover to cover. The purpose of this is to make putting on events less daunting, so improving our chances of recruiting an Events Coordinator (or even more than one) and lessening the burden on any event Task Group, particularly at the start of the planning process.</w:t>
      </w:r>
    </w:p>
    <w:p w14:paraId="339EC741" w14:textId="77777777" w:rsidR="00C40139" w:rsidRDefault="00C40139" w:rsidP="00C40139">
      <w:pPr>
        <w:pStyle w:val="ListParagraph"/>
        <w:numPr>
          <w:ilvl w:val="0"/>
          <w:numId w:val="0"/>
        </w:numPr>
        <w:spacing w:line="240" w:lineRule="auto"/>
        <w:ind w:left="357"/>
        <w:rPr>
          <w:szCs w:val="24"/>
        </w:rPr>
      </w:pPr>
      <w:r>
        <w:rPr>
          <w:szCs w:val="24"/>
        </w:rPr>
        <w:t>Obviously, for a major event such as the Open Day or Christmas Party, every year there are changes made so the intention is that the guidance is updated accordingly after the event.</w:t>
      </w:r>
    </w:p>
    <w:p w14:paraId="6D4EC71A" w14:textId="77777777" w:rsidR="00C40139" w:rsidRDefault="00C40139" w:rsidP="00C40139">
      <w:pPr>
        <w:pStyle w:val="ListParagraph"/>
        <w:numPr>
          <w:ilvl w:val="0"/>
          <w:numId w:val="0"/>
        </w:numPr>
        <w:spacing w:line="240" w:lineRule="auto"/>
        <w:ind w:left="357"/>
        <w:rPr>
          <w:szCs w:val="24"/>
        </w:rPr>
      </w:pPr>
      <w:r>
        <w:rPr>
          <w:szCs w:val="24"/>
        </w:rPr>
        <w:t xml:space="preserve">It is </w:t>
      </w:r>
      <w:r w:rsidRPr="00574A04">
        <w:rPr>
          <w:b/>
          <w:bCs/>
          <w:szCs w:val="24"/>
        </w:rPr>
        <w:t xml:space="preserve">not </w:t>
      </w:r>
      <w:r>
        <w:rPr>
          <w:szCs w:val="24"/>
        </w:rPr>
        <w:t>directly relevant to Group Leaders, except for the Open Day section, but they may find the Appendices useful, particularly the section on Crawley u3a equipment available for events.</w:t>
      </w:r>
    </w:p>
    <w:p w14:paraId="02391D05" w14:textId="77777777" w:rsidR="00C40139" w:rsidRDefault="00C40139" w:rsidP="00C40139">
      <w:pPr>
        <w:pStyle w:val="ListParagraph"/>
        <w:numPr>
          <w:ilvl w:val="0"/>
          <w:numId w:val="0"/>
        </w:numPr>
        <w:spacing w:line="240" w:lineRule="auto"/>
        <w:ind w:left="357"/>
        <w:rPr>
          <w:szCs w:val="24"/>
        </w:rPr>
      </w:pPr>
      <w:r>
        <w:rPr>
          <w:szCs w:val="24"/>
        </w:rPr>
        <w:t>[Not covered at meeting through lack of time] GLs should note that the Committee has recently purchased a modern projector (details in Appendix 2 of the Guide), which can be borrowed by Groups by contacting the Treasurer].</w:t>
      </w:r>
    </w:p>
    <w:p w14:paraId="641B03EF" w14:textId="77777777" w:rsidR="00C40139" w:rsidRDefault="00C40139" w:rsidP="00C40139">
      <w:pPr>
        <w:pStyle w:val="ListParagraph"/>
        <w:keepNext/>
        <w:keepLines/>
        <w:numPr>
          <w:ilvl w:val="0"/>
          <w:numId w:val="0"/>
        </w:numPr>
        <w:spacing w:before="120" w:after="120" w:line="22" w:lineRule="atLeast"/>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 xml:space="preserve">Agenda Item </w:t>
      </w:r>
      <w:r>
        <w:rPr>
          <w:rFonts w:eastAsiaTheme="majorEastAsia" w:cstheme="minorHAnsi"/>
          <w:b/>
          <w:color w:val="0070C0"/>
          <w:kern w:val="2"/>
          <w:sz w:val="26"/>
          <w:szCs w:val="26"/>
          <w14:ligatures w14:val="standardContextual"/>
        </w:rPr>
        <w:t>6</w:t>
      </w:r>
      <w:r w:rsidRPr="00986093">
        <w:rPr>
          <w:rFonts w:eastAsiaTheme="majorEastAsia" w:cstheme="minorHAnsi"/>
          <w:b/>
          <w:color w:val="0070C0"/>
          <w:kern w:val="2"/>
          <w:sz w:val="26"/>
          <w:szCs w:val="26"/>
          <w14:ligatures w14:val="standardContextual"/>
        </w:rPr>
        <w:t xml:space="preserve">: </w:t>
      </w:r>
      <w:r>
        <w:rPr>
          <w:rFonts w:eastAsiaTheme="majorEastAsia" w:cstheme="minorHAnsi"/>
          <w:b/>
          <w:color w:val="0070C0"/>
          <w:kern w:val="2"/>
          <w:sz w:val="26"/>
          <w:szCs w:val="26"/>
          <w14:ligatures w14:val="standardContextual"/>
        </w:rPr>
        <w:t xml:space="preserve">Any Other Business </w:t>
      </w:r>
    </w:p>
    <w:p w14:paraId="7B72CDBA" w14:textId="77777777" w:rsidR="00C40139" w:rsidRPr="00D065F1" w:rsidRDefault="00C40139" w:rsidP="00C40139">
      <w:pPr>
        <w:pStyle w:val="ListParagraph"/>
        <w:keepNext/>
        <w:keepLines/>
        <w:numPr>
          <w:ilvl w:val="0"/>
          <w:numId w:val="0"/>
        </w:numPr>
        <w:spacing w:before="120" w:after="120" w:line="22" w:lineRule="atLeast"/>
        <w:outlineLvl w:val="2"/>
        <w:rPr>
          <w:rFonts w:eastAsiaTheme="majorEastAsia" w:cstheme="minorHAnsi"/>
          <w:bCs/>
          <w:kern w:val="2"/>
          <w:szCs w:val="24"/>
          <w14:ligatures w14:val="standardContextual"/>
        </w:rPr>
      </w:pPr>
      <w:r w:rsidRPr="00D065F1">
        <w:rPr>
          <w:rFonts w:eastAsiaTheme="majorEastAsia" w:cstheme="minorHAnsi"/>
          <w:bCs/>
          <w:kern w:val="2"/>
          <w:szCs w:val="24"/>
          <w14:ligatures w14:val="standardContextual"/>
        </w:rPr>
        <w:t>The Groups Coordinator</w:t>
      </w:r>
      <w:r>
        <w:rPr>
          <w:rFonts w:eastAsiaTheme="majorEastAsia" w:cstheme="minorHAnsi"/>
          <w:bCs/>
          <w:kern w:val="2"/>
          <w:szCs w:val="24"/>
          <w14:ligatures w14:val="standardContextual"/>
        </w:rPr>
        <w:t xml:space="preserve"> communicated the following</w:t>
      </w:r>
    </w:p>
    <w:p w14:paraId="7E4B4A9C" w14:textId="77777777" w:rsidR="00C40139" w:rsidRPr="00D065F1" w:rsidRDefault="00C40139" w:rsidP="00C64CED">
      <w:pPr>
        <w:pStyle w:val="ListParagraph"/>
        <w:numPr>
          <w:ilvl w:val="0"/>
          <w:numId w:val="17"/>
        </w:numPr>
        <w:spacing w:line="240" w:lineRule="auto"/>
        <w:ind w:left="357" w:hanging="357"/>
        <w:rPr>
          <w:szCs w:val="24"/>
        </w:rPr>
      </w:pPr>
      <w:r w:rsidRPr="00D065F1">
        <w:rPr>
          <w:rFonts w:ascii="Calibri" w:hAnsi="Calibri" w:cs="Calibri"/>
          <w:b/>
          <w:bCs/>
          <w:color w:val="0070C0"/>
          <w:szCs w:val="24"/>
        </w:rPr>
        <w:t>Holidays for u3a members</w:t>
      </w:r>
      <w:r w:rsidRPr="00D065F1">
        <w:rPr>
          <w:rFonts w:ascii="Calibri" w:hAnsi="Calibri" w:cs="Calibri"/>
          <w:b/>
          <w:bCs/>
          <w:color w:val="0070C0"/>
          <w:szCs w:val="24"/>
        </w:rPr>
        <w:br/>
      </w:r>
      <w:r w:rsidRPr="00D065F1">
        <w:rPr>
          <w:rFonts w:ascii="Calibri" w:hAnsi="Calibri" w:cs="Calibri"/>
          <w:szCs w:val="24"/>
        </w:rPr>
        <w:t>Phil Light, GL for O&amp;A 4 and Amblers, has asked me to mention to you about holidays organised for members within a group. As you may know Phil previously booked holidays for his O&amp;A group through the u3a. That has now stopped and if he arranges a holiday, it is now totally managed outside the u3a in terms of any deposits, payments, bookings, etc. However, he still offers the option to his O&amp;A group members if they would like to join him on a holiday.</w:t>
      </w:r>
      <w:r>
        <w:rPr>
          <w:rFonts w:ascii="Calibri" w:hAnsi="Calibri" w:cs="Calibri"/>
          <w:szCs w:val="24"/>
        </w:rPr>
        <w:t xml:space="preserve"> </w:t>
      </w:r>
      <w:r w:rsidRPr="00D065F1">
        <w:rPr>
          <w:rFonts w:ascii="Calibri" w:hAnsi="Calibri" w:cs="Calibri"/>
          <w:szCs w:val="24"/>
        </w:rPr>
        <w:t>If any of you were considering organising a holiday for members of your group, I thoroughly recommend that you contact Phil to seek his expertise</w:t>
      </w:r>
      <w:r>
        <w:rPr>
          <w:rFonts w:ascii="Calibri" w:hAnsi="Calibri" w:cs="Calibri"/>
          <w:szCs w:val="24"/>
        </w:rPr>
        <w:t xml:space="preserve">.  </w:t>
      </w:r>
      <w:r w:rsidRPr="00D065F1">
        <w:rPr>
          <w:rFonts w:ascii="Calibri" w:hAnsi="Calibri" w:cs="Calibri"/>
          <w:szCs w:val="24"/>
        </w:rPr>
        <w:t>He has considerable experience in this and could give you lots of advice.</w:t>
      </w:r>
    </w:p>
    <w:p w14:paraId="297A2E32" w14:textId="77777777" w:rsidR="00C40139" w:rsidRPr="00D065F1" w:rsidRDefault="00C40139" w:rsidP="00C64CED">
      <w:pPr>
        <w:pStyle w:val="ListParagraph"/>
        <w:numPr>
          <w:ilvl w:val="0"/>
          <w:numId w:val="17"/>
        </w:numPr>
        <w:spacing w:line="240" w:lineRule="auto"/>
        <w:ind w:left="357" w:hanging="357"/>
        <w:rPr>
          <w:b/>
          <w:bCs/>
          <w:color w:val="0070C0"/>
          <w:szCs w:val="24"/>
        </w:rPr>
      </w:pPr>
      <w:r w:rsidRPr="00D065F1">
        <w:rPr>
          <w:b/>
          <w:bCs/>
          <w:color w:val="0070C0"/>
          <w:szCs w:val="24"/>
        </w:rPr>
        <w:t>Spare Places Available on Northumberland Holiday</w:t>
      </w:r>
    </w:p>
    <w:p w14:paraId="4F4B00D1" w14:textId="77777777" w:rsidR="00C40139" w:rsidRDefault="00C40139" w:rsidP="00C40139">
      <w:pPr>
        <w:spacing w:line="240" w:lineRule="auto"/>
        <w:ind w:left="357"/>
        <w:rPr>
          <w:rFonts w:ascii="Calibri" w:hAnsi="Calibri" w:cs="Calibri"/>
          <w:sz w:val="24"/>
          <w:szCs w:val="24"/>
        </w:rPr>
      </w:pPr>
      <w:r w:rsidRPr="00D065F1">
        <w:rPr>
          <w:rFonts w:ascii="Calibri" w:hAnsi="Calibri" w:cs="Calibri"/>
          <w:sz w:val="24"/>
          <w:szCs w:val="24"/>
        </w:rPr>
        <w:t>Also, Phil wanted me to let you know that there is a holiday by coach coming up on 9</w:t>
      </w:r>
      <w:r w:rsidRPr="00D065F1">
        <w:rPr>
          <w:rFonts w:ascii="Calibri" w:hAnsi="Calibri" w:cs="Calibri"/>
          <w:sz w:val="24"/>
          <w:szCs w:val="24"/>
          <w:vertAlign w:val="superscript"/>
        </w:rPr>
        <w:t>th</w:t>
      </w:r>
      <w:r w:rsidRPr="00D065F1">
        <w:rPr>
          <w:rStyle w:val="apple-converted-space"/>
          <w:rFonts w:ascii="Calibri" w:hAnsi="Calibri" w:cs="Calibri"/>
          <w:szCs w:val="24"/>
        </w:rPr>
        <w:t> </w:t>
      </w:r>
      <w:r w:rsidRPr="00D065F1">
        <w:rPr>
          <w:rFonts w:ascii="Calibri" w:hAnsi="Calibri" w:cs="Calibri"/>
          <w:sz w:val="24"/>
          <w:szCs w:val="24"/>
        </w:rPr>
        <w:t>September for 5 days to Durham and Northumberland that has a few places left with twin or double rooms.  It is with a company called Tailored Travel.  If anyone is interested in this holiday, please contact Phil directly.</w:t>
      </w:r>
    </w:p>
    <w:p w14:paraId="0B6B24CD" w14:textId="77777777" w:rsidR="00C40139" w:rsidRDefault="00C40139" w:rsidP="00C40139">
      <w:pPr>
        <w:pStyle w:val="ListParagraph"/>
        <w:keepNext/>
        <w:keepLines/>
        <w:numPr>
          <w:ilvl w:val="0"/>
          <w:numId w:val="0"/>
        </w:numPr>
        <w:spacing w:before="120" w:after="120" w:line="240" w:lineRule="auto"/>
        <w:outlineLvl w:val="2"/>
        <w:rPr>
          <w:rFonts w:eastAsiaTheme="majorEastAsia" w:cstheme="minorHAnsi"/>
          <w:b/>
          <w:color w:val="0070C0"/>
          <w:kern w:val="2"/>
          <w:sz w:val="26"/>
          <w:szCs w:val="26"/>
          <w14:ligatures w14:val="standardContextual"/>
        </w:rPr>
      </w:pPr>
      <w:r w:rsidRPr="00986093">
        <w:rPr>
          <w:rFonts w:eastAsiaTheme="majorEastAsia" w:cstheme="minorHAnsi"/>
          <w:b/>
          <w:color w:val="0070C0"/>
          <w:kern w:val="2"/>
          <w:sz w:val="26"/>
          <w:szCs w:val="26"/>
          <w14:ligatures w14:val="standardContextual"/>
        </w:rPr>
        <w:t xml:space="preserve">Agenda Item </w:t>
      </w:r>
      <w:r>
        <w:rPr>
          <w:rFonts w:eastAsiaTheme="majorEastAsia" w:cstheme="minorHAnsi"/>
          <w:b/>
          <w:color w:val="0070C0"/>
          <w:kern w:val="2"/>
          <w:sz w:val="26"/>
          <w:szCs w:val="26"/>
          <w14:ligatures w14:val="standardContextual"/>
        </w:rPr>
        <w:t>7</w:t>
      </w:r>
      <w:r w:rsidRPr="00986093">
        <w:rPr>
          <w:rFonts w:eastAsiaTheme="majorEastAsia" w:cstheme="minorHAnsi"/>
          <w:b/>
          <w:color w:val="0070C0"/>
          <w:kern w:val="2"/>
          <w:sz w:val="26"/>
          <w:szCs w:val="26"/>
          <w14:ligatures w14:val="standardContextual"/>
        </w:rPr>
        <w:t xml:space="preserve">: </w:t>
      </w:r>
      <w:r>
        <w:rPr>
          <w:rFonts w:eastAsiaTheme="majorEastAsia" w:cstheme="minorHAnsi"/>
          <w:b/>
          <w:color w:val="0070C0"/>
          <w:kern w:val="2"/>
          <w:sz w:val="26"/>
          <w:szCs w:val="26"/>
          <w14:ligatures w14:val="standardContextual"/>
        </w:rPr>
        <w:t>Date and Time of Next Meeting</w:t>
      </w:r>
    </w:p>
    <w:p w14:paraId="286F7BE7" w14:textId="77777777" w:rsidR="00C40139" w:rsidRDefault="00C40139" w:rsidP="00C40139">
      <w:pPr>
        <w:spacing w:line="240" w:lineRule="auto"/>
        <w:rPr>
          <w:rFonts w:ascii="Calibri" w:hAnsi="Calibri" w:cs="Calibri"/>
          <w:sz w:val="24"/>
          <w:szCs w:val="24"/>
        </w:rPr>
      </w:pPr>
      <w:r w:rsidRPr="00665E64">
        <w:rPr>
          <w:rFonts w:ascii="Calibri" w:hAnsi="Calibri" w:cs="Calibri"/>
          <w:sz w:val="24"/>
          <w:szCs w:val="24"/>
        </w:rPr>
        <w:t>We have a provisional slot for the next meeting for</w:t>
      </w:r>
      <w:r>
        <w:rPr>
          <w:rStyle w:val="apple-converted-space"/>
          <w:rFonts w:ascii="Calibri" w:hAnsi="Calibri" w:cs="Calibri"/>
          <w:szCs w:val="24"/>
        </w:rPr>
        <w:t xml:space="preserve"> </w:t>
      </w:r>
      <w:r w:rsidRPr="00665E64">
        <w:rPr>
          <w:rFonts w:ascii="Calibri" w:hAnsi="Calibri" w:cs="Calibri"/>
          <w:sz w:val="24"/>
          <w:szCs w:val="24"/>
        </w:rPr>
        <w:t>Tuesday 15th October at St Pauls Canteen, 10:00 – 12:00</w:t>
      </w:r>
      <w:r>
        <w:rPr>
          <w:rStyle w:val="apple-converted-space"/>
          <w:rFonts w:ascii="Calibri" w:hAnsi="Calibri" w:cs="Calibri"/>
          <w:szCs w:val="24"/>
        </w:rPr>
        <w:t xml:space="preserve">. </w:t>
      </w:r>
      <w:r w:rsidRPr="00665E64">
        <w:rPr>
          <w:rStyle w:val="apple-converted-space"/>
          <w:rFonts w:ascii="Calibri" w:hAnsi="Calibri" w:cs="Calibri"/>
          <w:szCs w:val="24"/>
        </w:rPr>
        <w:t>Th</w:t>
      </w:r>
      <w:r>
        <w:rPr>
          <w:rStyle w:val="apple-converted-space"/>
          <w:rFonts w:ascii="Calibri" w:hAnsi="Calibri" w:cs="Calibri"/>
          <w:szCs w:val="24"/>
        </w:rPr>
        <w:t>is was provisionally booked when the</w:t>
      </w:r>
      <w:r w:rsidRPr="00665E64">
        <w:rPr>
          <w:rStyle w:val="apple-converted-space"/>
          <w:rFonts w:ascii="Calibri" w:hAnsi="Calibri" w:cs="Calibri"/>
          <w:szCs w:val="24"/>
        </w:rPr>
        <w:t xml:space="preserve"> </w:t>
      </w:r>
      <w:r w:rsidRPr="00665E64">
        <w:rPr>
          <w:rFonts w:ascii="Calibri" w:hAnsi="Calibri" w:cs="Calibri"/>
          <w:sz w:val="24"/>
          <w:szCs w:val="24"/>
        </w:rPr>
        <w:t xml:space="preserve">3rd Tuesday morning of the month </w:t>
      </w:r>
      <w:r>
        <w:rPr>
          <w:rFonts w:ascii="Calibri" w:hAnsi="Calibri" w:cs="Calibri"/>
          <w:sz w:val="24"/>
          <w:szCs w:val="24"/>
        </w:rPr>
        <w:t xml:space="preserve">was the </w:t>
      </w:r>
      <w:r w:rsidRPr="00665E64">
        <w:rPr>
          <w:rFonts w:ascii="Calibri" w:hAnsi="Calibri" w:cs="Calibri"/>
          <w:sz w:val="24"/>
          <w:szCs w:val="24"/>
        </w:rPr>
        <w:t>only slot free for all GLs though now the CLTC Pickleball group runs then</w:t>
      </w:r>
      <w:r>
        <w:rPr>
          <w:rFonts w:ascii="Calibri" w:hAnsi="Calibri" w:cs="Calibri"/>
          <w:sz w:val="24"/>
          <w:szCs w:val="24"/>
        </w:rPr>
        <w:t xml:space="preserve"> (but does not start until 11:30).</w:t>
      </w:r>
    </w:p>
    <w:p w14:paraId="57F125EF" w14:textId="77777777" w:rsidR="00C40139" w:rsidRDefault="00C40139" w:rsidP="00C40139">
      <w:pPr>
        <w:spacing w:line="22" w:lineRule="atLeast"/>
        <w:rPr>
          <w:sz w:val="24"/>
          <w:szCs w:val="24"/>
        </w:rPr>
      </w:pPr>
      <w:r>
        <w:rPr>
          <w:sz w:val="24"/>
          <w:szCs w:val="24"/>
        </w:rPr>
        <w:t>The Chair closed the meeting at 12:00.</w:t>
      </w:r>
    </w:p>
    <w:p w14:paraId="59491392" w14:textId="77777777" w:rsidR="00C40139" w:rsidRDefault="00C40139" w:rsidP="00C40139">
      <w:pPr>
        <w:spacing w:line="22" w:lineRule="atLeast"/>
        <w:rPr>
          <w:sz w:val="24"/>
          <w:szCs w:val="24"/>
        </w:rPr>
      </w:pPr>
    </w:p>
    <w:p w14:paraId="6380A865" w14:textId="77777777" w:rsidR="00C40139" w:rsidRDefault="00C40139" w:rsidP="00C40139">
      <w:pPr>
        <w:spacing w:line="22" w:lineRule="atLeast"/>
        <w:rPr>
          <w:sz w:val="24"/>
          <w:szCs w:val="24"/>
        </w:rPr>
      </w:pPr>
      <w:r>
        <w:rPr>
          <w:sz w:val="24"/>
          <w:szCs w:val="24"/>
        </w:rPr>
        <w:t>Margaret Lloyd, Minute Taker, 5</w:t>
      </w:r>
      <w:r w:rsidRPr="00311426">
        <w:rPr>
          <w:sz w:val="24"/>
          <w:szCs w:val="24"/>
          <w:vertAlign w:val="superscript"/>
        </w:rPr>
        <w:t>th</w:t>
      </w:r>
      <w:r>
        <w:rPr>
          <w:sz w:val="24"/>
          <w:szCs w:val="24"/>
        </w:rPr>
        <w:t xml:space="preserve"> July 2024</w:t>
      </w:r>
    </w:p>
    <w:p w14:paraId="59C91B28" w14:textId="77777777" w:rsidR="00C40139" w:rsidRPr="00665E64" w:rsidRDefault="00C40139" w:rsidP="00C40139">
      <w:pPr>
        <w:spacing w:line="22" w:lineRule="atLeast"/>
        <w:rPr>
          <w:sz w:val="24"/>
          <w:szCs w:val="24"/>
        </w:rPr>
      </w:pPr>
      <w:r>
        <w:rPr>
          <w:sz w:val="24"/>
          <w:szCs w:val="24"/>
        </w:rPr>
        <w:t>Janet Newson, Groups Coordinator, 5</w:t>
      </w:r>
      <w:r w:rsidRPr="00D82B48">
        <w:rPr>
          <w:sz w:val="24"/>
          <w:szCs w:val="24"/>
          <w:vertAlign w:val="superscript"/>
        </w:rPr>
        <w:t>th</w:t>
      </w:r>
      <w:r>
        <w:rPr>
          <w:sz w:val="24"/>
          <w:szCs w:val="24"/>
        </w:rPr>
        <w:t xml:space="preserve"> July 2024</w:t>
      </w:r>
    </w:p>
    <w:p w14:paraId="1323C006" w14:textId="77777777" w:rsidR="00C40139" w:rsidRPr="00B677E5" w:rsidRDefault="00C40139" w:rsidP="00C40139">
      <w:pPr>
        <w:rPr>
          <w:color w:val="538135" w:themeColor="accent6" w:themeShade="BF"/>
        </w:rPr>
      </w:pPr>
    </w:p>
    <w:p w14:paraId="5D8A6EA2" w14:textId="77777777" w:rsidR="00C40139" w:rsidRPr="00B677E5" w:rsidRDefault="00C40139" w:rsidP="00C40139">
      <w:pPr>
        <w:rPr>
          <w:color w:val="538135" w:themeColor="accent6" w:themeShade="BF"/>
        </w:rPr>
      </w:pPr>
    </w:p>
    <w:p w14:paraId="20DBF4A9" w14:textId="77777777" w:rsidR="00C40139" w:rsidRPr="00DA38C0" w:rsidRDefault="00C40139" w:rsidP="00C40139">
      <w:pPr>
        <w:spacing w:after="240" w:line="22" w:lineRule="atLeast"/>
        <w:rPr>
          <w:sz w:val="24"/>
          <w:szCs w:val="24"/>
        </w:rPr>
      </w:pPr>
      <w:r w:rsidRPr="00DA38C0">
        <w:rPr>
          <w:b/>
          <w:bCs/>
          <w:color w:val="0070C0"/>
          <w:sz w:val="26"/>
          <w:szCs w:val="26"/>
        </w:rPr>
        <w:t xml:space="preserve">Appendix: Full Policy on Taster Sessions </w:t>
      </w:r>
      <w:r w:rsidRPr="00DA38C0">
        <w:rPr>
          <w:sz w:val="24"/>
          <w:szCs w:val="24"/>
        </w:rPr>
        <w:t>(agreed by the Committee on 8</w:t>
      </w:r>
      <w:r w:rsidRPr="00DA38C0">
        <w:rPr>
          <w:sz w:val="24"/>
          <w:szCs w:val="24"/>
          <w:vertAlign w:val="superscript"/>
        </w:rPr>
        <w:t>th</w:t>
      </w:r>
      <w:r w:rsidRPr="00DA38C0">
        <w:rPr>
          <w:sz w:val="24"/>
          <w:szCs w:val="24"/>
        </w:rPr>
        <w:t xml:space="preserve"> May 2024)</w:t>
      </w:r>
    </w:p>
    <w:p w14:paraId="3145A82D" w14:textId="77777777" w:rsidR="00C40139" w:rsidRPr="00477D98" w:rsidRDefault="00C40139" w:rsidP="00C64CED">
      <w:pPr>
        <w:pStyle w:val="ListParagraph"/>
        <w:numPr>
          <w:ilvl w:val="0"/>
          <w:numId w:val="16"/>
        </w:numPr>
        <w:spacing w:line="22" w:lineRule="atLeast"/>
        <w:ind w:left="357" w:hanging="357"/>
        <w:rPr>
          <w:szCs w:val="24"/>
        </w:rPr>
      </w:pPr>
      <w:r w:rsidRPr="00477D98">
        <w:rPr>
          <w:rFonts w:ascii="Calibri" w:hAnsi="Calibri" w:cs="Calibri"/>
          <w:b/>
          <w:bCs/>
          <w:color w:val="0070C0"/>
          <w:szCs w:val="24"/>
        </w:rPr>
        <w:t xml:space="preserve">Taster Sessions for people who are not u3a members of any u3a organisation </w:t>
      </w:r>
      <w:r w:rsidRPr="00477D98">
        <w:rPr>
          <w:rFonts w:ascii="Calibri" w:hAnsi="Calibri" w:cs="Calibri"/>
          <w:color w:val="0070C0"/>
          <w:szCs w:val="24"/>
        </w:rPr>
        <w:t>(i.e. people who are not current members of any u3a in the UK, Crawley or otherwise)</w:t>
      </w:r>
    </w:p>
    <w:p w14:paraId="58518357" w14:textId="77777777" w:rsidR="00C40139" w:rsidRPr="00DA38C0" w:rsidRDefault="00C40139" w:rsidP="00C40139">
      <w:pPr>
        <w:spacing w:before="60" w:after="60" w:line="22" w:lineRule="atLeast"/>
        <w:ind w:left="357"/>
      </w:pPr>
      <w:r w:rsidRPr="00DA38C0">
        <w:rPr>
          <w:rFonts w:ascii="Calibri" w:hAnsi="Calibri" w:cs="Calibri"/>
        </w:rPr>
        <w:t>An opportunity to try out Crawley u3a is designed not only for a non u3a member to experience an activity, but can also be the opportunity for non u3a members to get to understand the u3a as an organisation.</w:t>
      </w:r>
    </w:p>
    <w:p w14:paraId="4A2874E6" w14:textId="77777777" w:rsidR="00C40139" w:rsidRPr="00DA38C0" w:rsidRDefault="00C40139" w:rsidP="00C40139">
      <w:pPr>
        <w:spacing w:before="60" w:after="60" w:line="22" w:lineRule="atLeast"/>
        <w:ind w:left="357"/>
      </w:pPr>
      <w:r w:rsidRPr="00DA38C0">
        <w:rPr>
          <w:rFonts w:ascii="Calibri" w:hAnsi="Calibri" w:cs="Calibri"/>
        </w:rPr>
        <w:t xml:space="preserve">Crawley u3a welcome prospective members. If a person is not currently a member of any u3a group in the UK, under the terms of the insurance cover funded by the Third Age Trust (the u3a umbrella organisation in the UK), they may attend up to two separate </w:t>
      </w:r>
      <w:r>
        <w:rPr>
          <w:rFonts w:ascii="Calibri" w:hAnsi="Calibri" w:cs="Calibri"/>
        </w:rPr>
        <w:t xml:space="preserve">u3a events (this might be </w:t>
      </w:r>
      <w:r w:rsidRPr="00DA38C0">
        <w:rPr>
          <w:rFonts w:ascii="Calibri" w:hAnsi="Calibri" w:cs="Calibri"/>
        </w:rPr>
        <w:t>one meeting each of two different Groups</w:t>
      </w:r>
      <w:r>
        <w:rPr>
          <w:rFonts w:ascii="Calibri" w:hAnsi="Calibri" w:cs="Calibri"/>
        </w:rPr>
        <w:t xml:space="preserve">, </w:t>
      </w:r>
      <w:r w:rsidRPr="00DA38C0">
        <w:rPr>
          <w:rFonts w:ascii="Calibri" w:hAnsi="Calibri" w:cs="Calibri"/>
        </w:rPr>
        <w:t>or one Group meeting and one Monthly meeting</w:t>
      </w:r>
      <w:r>
        <w:rPr>
          <w:rFonts w:ascii="Calibri" w:hAnsi="Calibri" w:cs="Calibri"/>
        </w:rPr>
        <w:t>).</w:t>
      </w:r>
    </w:p>
    <w:p w14:paraId="0D1982A9" w14:textId="77777777" w:rsidR="00C40139" w:rsidRPr="00477D98" w:rsidRDefault="00C40139" w:rsidP="00C64CED">
      <w:pPr>
        <w:pStyle w:val="ListParagraph"/>
        <w:numPr>
          <w:ilvl w:val="0"/>
          <w:numId w:val="16"/>
        </w:numPr>
        <w:spacing w:line="22" w:lineRule="atLeast"/>
        <w:ind w:left="357" w:hanging="357"/>
        <w:rPr>
          <w:rFonts w:ascii="Calibri" w:hAnsi="Calibri" w:cs="Calibri"/>
          <w:color w:val="0070C0"/>
        </w:rPr>
      </w:pPr>
      <w:r w:rsidRPr="00477D98">
        <w:rPr>
          <w:rFonts w:ascii="Calibri" w:hAnsi="Calibri" w:cs="Calibri"/>
          <w:b/>
          <w:bCs/>
          <w:color w:val="0070C0"/>
          <w:szCs w:val="24"/>
        </w:rPr>
        <w:t xml:space="preserve">Taster Sessions for existing Crawley u3a Members </w:t>
      </w:r>
      <w:r w:rsidRPr="00477D98">
        <w:rPr>
          <w:rFonts w:ascii="Calibri" w:hAnsi="Calibri" w:cs="Calibri"/>
          <w:color w:val="0070C0"/>
          <w:szCs w:val="24"/>
        </w:rPr>
        <w:t>(whether they are Full members, Associate members or Guest members)</w:t>
      </w:r>
    </w:p>
    <w:p w14:paraId="26B63E79" w14:textId="77777777" w:rsidR="00C40139" w:rsidRPr="00477D98" w:rsidRDefault="00C40139" w:rsidP="00C40139">
      <w:pPr>
        <w:spacing w:before="60" w:after="60" w:line="22" w:lineRule="atLeast"/>
        <w:ind w:left="357"/>
        <w:rPr>
          <w:rFonts w:ascii="Calibri" w:hAnsi="Calibri" w:cs="Calibri"/>
        </w:rPr>
      </w:pPr>
      <w:r w:rsidRPr="00477D98">
        <w:rPr>
          <w:rFonts w:ascii="Calibri" w:hAnsi="Calibri" w:cs="Calibri"/>
        </w:rPr>
        <w:t xml:space="preserve">By definition, Associate and Guest members of Crawley u3a are full members of another u3a. Associate members can attend our monthly meetings and other events held for all members as well as joining groups, guest members can only attend groups. </w:t>
      </w:r>
    </w:p>
    <w:p w14:paraId="388780D3" w14:textId="77777777" w:rsidR="00C40139" w:rsidRPr="00477D98" w:rsidRDefault="00C40139" w:rsidP="00C40139">
      <w:pPr>
        <w:spacing w:before="60" w:after="60" w:line="22" w:lineRule="atLeast"/>
        <w:ind w:left="357"/>
      </w:pPr>
      <w:r w:rsidRPr="00477D98">
        <w:rPr>
          <w:rFonts w:ascii="Calibri" w:hAnsi="Calibri" w:cs="Calibri"/>
        </w:rPr>
        <w:t>An existing u3a member will have the eligibility (depending on the information set out below) to:</w:t>
      </w:r>
    </w:p>
    <w:p w14:paraId="4165E276" w14:textId="77777777" w:rsidR="00C40139" w:rsidRPr="00477D98" w:rsidRDefault="00C40139" w:rsidP="00C64CED">
      <w:pPr>
        <w:pStyle w:val="ListParagraph"/>
        <w:numPr>
          <w:ilvl w:val="0"/>
          <w:numId w:val="10"/>
        </w:numPr>
        <w:spacing w:line="22" w:lineRule="atLeast"/>
        <w:ind w:left="714" w:hanging="357"/>
        <w:rPr>
          <w:rFonts w:eastAsia="Times New Roman"/>
          <w:sz w:val="22"/>
        </w:rPr>
      </w:pPr>
      <w:r w:rsidRPr="00477D98">
        <w:rPr>
          <w:rFonts w:ascii="Calibri" w:eastAsia="Times New Roman" w:hAnsi="Calibri" w:cs="Calibri"/>
          <w:sz w:val="22"/>
        </w:rPr>
        <w:t>attend an Activity Group with the first session free of charge, and</w:t>
      </w:r>
      <w:r w:rsidRPr="00477D98">
        <w:rPr>
          <w:rStyle w:val="apple-converted-space"/>
          <w:rFonts w:ascii="Calibri" w:eastAsia="Times New Roman" w:hAnsi="Calibri" w:cs="Calibri"/>
          <w:sz w:val="22"/>
        </w:rPr>
        <w:t> </w:t>
      </w:r>
    </w:p>
    <w:p w14:paraId="7CADB177" w14:textId="77777777" w:rsidR="00C40139" w:rsidRPr="00477D98" w:rsidRDefault="00C40139" w:rsidP="00C64CED">
      <w:pPr>
        <w:pStyle w:val="ListParagraph"/>
        <w:numPr>
          <w:ilvl w:val="0"/>
          <w:numId w:val="10"/>
        </w:numPr>
        <w:spacing w:line="22" w:lineRule="atLeast"/>
        <w:ind w:left="714" w:hanging="357"/>
        <w:rPr>
          <w:rFonts w:eastAsia="Times New Roman"/>
          <w:sz w:val="22"/>
        </w:rPr>
      </w:pPr>
      <w:r w:rsidRPr="00477D98">
        <w:rPr>
          <w:rFonts w:ascii="Calibri" w:eastAsia="Times New Roman" w:hAnsi="Calibri" w:cs="Calibri"/>
          <w:sz w:val="22"/>
        </w:rPr>
        <w:t>there will be no restriction on the number of groups a member may try out free for the first time.</w:t>
      </w:r>
    </w:p>
    <w:p w14:paraId="2E7E11F3" w14:textId="77777777" w:rsidR="00C40139" w:rsidRPr="00477D98" w:rsidRDefault="00C40139" w:rsidP="00C40139">
      <w:pPr>
        <w:spacing w:before="60" w:after="60" w:line="22" w:lineRule="atLeast"/>
        <w:ind w:left="357"/>
        <w:rPr>
          <w:rFonts w:eastAsia="Calibri"/>
        </w:rPr>
      </w:pPr>
      <w:r>
        <w:rPr>
          <w:rFonts w:ascii="Calibri" w:hAnsi="Calibri" w:cs="Calibri"/>
          <w:u w:val="single"/>
        </w:rPr>
        <w:t>Arrangements for New Groups</w:t>
      </w:r>
      <w:r w:rsidRPr="00477D98">
        <w:rPr>
          <w:rFonts w:ascii="Calibri" w:hAnsi="Calibri" w:cs="Calibri"/>
        </w:rPr>
        <w:br/>
        <w:t>All new groups will have a free of charge first ‘Start Up’ session offer to all existing u3a members.</w:t>
      </w:r>
      <w:r w:rsidRPr="00477D98">
        <w:rPr>
          <w:color w:val="FF0000"/>
        </w:rPr>
        <w:t> </w:t>
      </w:r>
      <w:r w:rsidRPr="00477D98">
        <w:rPr>
          <w:rStyle w:val="apple-converted-space"/>
          <w:color w:val="FF0000"/>
        </w:rPr>
        <w:t> </w:t>
      </w:r>
      <w:r w:rsidRPr="00477D98">
        <w:rPr>
          <w:rFonts w:ascii="Calibri" w:hAnsi="Calibri" w:cs="Calibri"/>
        </w:rPr>
        <w:t>If the member then wishes to join the group, and there are weekly, fortnightly, or monthly session fees applicable to that group, fees will be due.</w:t>
      </w:r>
    </w:p>
    <w:p w14:paraId="35836A86" w14:textId="77777777" w:rsidR="00C40139" w:rsidRPr="00477D98" w:rsidRDefault="00C40139" w:rsidP="00C40139">
      <w:pPr>
        <w:spacing w:before="60" w:after="60" w:line="22" w:lineRule="atLeast"/>
        <w:ind w:left="357"/>
      </w:pPr>
      <w:r w:rsidRPr="00477D98">
        <w:rPr>
          <w:rFonts w:ascii="Calibri" w:hAnsi="Calibri" w:cs="Calibri"/>
        </w:rPr>
        <w:t>In addition, a member may attend a Planning Session for a newly formed group free of charge (these Planning Meetings are particularly relevant for establishing a way of working for new Out and About Groups).If the member then wishes to join the group, and there are weekly, fortnightly, or monthly session fees applicable to that group, a member may attend the</w:t>
      </w:r>
      <w:r>
        <w:rPr>
          <w:rFonts w:ascii="Calibri" w:hAnsi="Calibri" w:cs="Calibri"/>
        </w:rPr>
        <w:t xml:space="preserve"> </w:t>
      </w:r>
      <w:r w:rsidRPr="00477D98">
        <w:rPr>
          <w:rFonts w:ascii="Calibri" w:hAnsi="Calibri" w:cs="Calibri"/>
          <w:u w:val="single"/>
        </w:rPr>
        <w:t>first session free of charge also</w:t>
      </w:r>
      <w:r>
        <w:rPr>
          <w:rStyle w:val="apple-converted-space"/>
          <w:rFonts w:ascii="Calibri" w:hAnsi="Calibri" w:cs="Calibri"/>
        </w:rPr>
        <w:t xml:space="preserve"> </w:t>
      </w:r>
      <w:r w:rsidRPr="00477D98">
        <w:rPr>
          <w:rFonts w:ascii="Calibri" w:hAnsi="Calibri" w:cs="Calibri"/>
        </w:rPr>
        <w:t>(Start Up Session).After that time, if the member joins the group, fees will be due. </w:t>
      </w:r>
      <w:r w:rsidRPr="00477D98">
        <w:rPr>
          <w:rStyle w:val="apple-converted-space"/>
          <w:rFonts w:ascii="Calibri" w:hAnsi="Calibri" w:cs="Calibri"/>
        </w:rPr>
        <w:t> </w:t>
      </w:r>
    </w:p>
    <w:p w14:paraId="0D9A68F4" w14:textId="77777777" w:rsidR="00C40139" w:rsidRPr="00477D98" w:rsidRDefault="00C40139" w:rsidP="00C40139">
      <w:pPr>
        <w:spacing w:before="60" w:after="60" w:line="22" w:lineRule="atLeast"/>
        <w:ind w:left="357"/>
      </w:pPr>
      <w:r w:rsidRPr="00477D98">
        <w:rPr>
          <w:rFonts w:ascii="Calibri" w:hAnsi="Calibri" w:cs="Calibri"/>
          <w:u w:val="single"/>
        </w:rPr>
        <w:t>Exceptions</w:t>
      </w:r>
      <w:r w:rsidRPr="00477D98">
        <w:rPr>
          <w:rFonts w:ascii="Calibri" w:hAnsi="Calibri" w:cs="Calibri"/>
          <w:u w:val="single"/>
        </w:rPr>
        <w:br/>
      </w:r>
      <w:r w:rsidRPr="00477D98">
        <w:rPr>
          <w:rFonts w:ascii="Calibri" w:hAnsi="Calibri" w:cs="Calibri"/>
        </w:rPr>
        <w:t>However, it is important to note that a Group Leader will have the freedom to decide on whether to permit a member a free first session for their group. Reasons for not offering free first sessions may include:</w:t>
      </w:r>
      <w:r w:rsidRPr="00477D98">
        <w:rPr>
          <w:rStyle w:val="apple-converted-space"/>
          <w:rFonts w:ascii="Calibri" w:hAnsi="Calibri" w:cs="Calibri"/>
        </w:rPr>
        <w:t> </w:t>
      </w:r>
    </w:p>
    <w:p w14:paraId="77B91D0C" w14:textId="77777777" w:rsidR="00C40139" w:rsidRPr="00477D98" w:rsidRDefault="00C40139" w:rsidP="00C64CED">
      <w:pPr>
        <w:pStyle w:val="ListParagraph"/>
        <w:numPr>
          <w:ilvl w:val="0"/>
          <w:numId w:val="11"/>
        </w:numPr>
        <w:spacing w:line="22" w:lineRule="atLeast"/>
        <w:rPr>
          <w:sz w:val="22"/>
        </w:rPr>
      </w:pPr>
      <w:r w:rsidRPr="00477D98">
        <w:rPr>
          <w:rFonts w:ascii="Calibri" w:hAnsi="Calibri" w:cs="Calibri"/>
          <w:sz w:val="22"/>
        </w:rPr>
        <w:t>Availability within the Group (for example, if the Group currently is full and may also have members waiting to join that group, it may not be practical to welcome someone to try out the group when there is no possibility for joining said group).</w:t>
      </w:r>
    </w:p>
    <w:p w14:paraId="139C4F58" w14:textId="77777777" w:rsidR="00C40139" w:rsidRPr="00477D98" w:rsidRDefault="00C40139" w:rsidP="00C64CED">
      <w:pPr>
        <w:pStyle w:val="ListParagraph"/>
        <w:numPr>
          <w:ilvl w:val="0"/>
          <w:numId w:val="11"/>
        </w:numPr>
        <w:spacing w:line="22" w:lineRule="atLeast"/>
        <w:ind w:left="714" w:hanging="357"/>
        <w:rPr>
          <w:sz w:val="22"/>
        </w:rPr>
      </w:pPr>
      <w:r w:rsidRPr="00477D98">
        <w:rPr>
          <w:rFonts w:ascii="Calibri" w:hAnsi="Calibri" w:cs="Calibri"/>
          <w:sz w:val="22"/>
        </w:rPr>
        <w:t>Welcoming someone into a private home.</w:t>
      </w:r>
    </w:p>
    <w:p w14:paraId="6E9CB1B7" w14:textId="77777777" w:rsidR="00C40139" w:rsidRPr="00477D98" w:rsidRDefault="00C40139" w:rsidP="00C64CED">
      <w:pPr>
        <w:pStyle w:val="ListParagraph"/>
        <w:numPr>
          <w:ilvl w:val="0"/>
          <w:numId w:val="11"/>
        </w:numPr>
        <w:spacing w:line="22" w:lineRule="atLeast"/>
        <w:ind w:left="714" w:hanging="357"/>
        <w:rPr>
          <w:sz w:val="22"/>
        </w:rPr>
      </w:pPr>
      <w:r w:rsidRPr="00477D98">
        <w:rPr>
          <w:rFonts w:ascii="Calibri" w:hAnsi="Calibri" w:cs="Calibri"/>
          <w:sz w:val="22"/>
        </w:rPr>
        <w:t>The member does not have the requisite fitness levels (particularly relevant for sporting activity groups).</w:t>
      </w:r>
    </w:p>
    <w:p w14:paraId="0C5AB604" w14:textId="77777777" w:rsidR="00C40139" w:rsidRPr="00DA38C0" w:rsidRDefault="00C40139" w:rsidP="00C40139">
      <w:pPr>
        <w:spacing w:before="60" w:after="60" w:line="22" w:lineRule="atLeast"/>
        <w:ind w:left="357"/>
      </w:pPr>
      <w:r w:rsidRPr="00DA38C0">
        <w:rPr>
          <w:rFonts w:ascii="Calibri" w:hAnsi="Calibri" w:cs="Calibri"/>
        </w:rPr>
        <w:t>Additional exceptions to Groups that do not offer free first session opportunities or Start Up sessions for new groups will be:</w:t>
      </w:r>
    </w:p>
    <w:p w14:paraId="0F0566BC" w14:textId="77777777" w:rsidR="00C40139" w:rsidRPr="00DA38C0" w:rsidRDefault="00C40139" w:rsidP="00C64CED">
      <w:pPr>
        <w:pStyle w:val="ListParagraph"/>
        <w:numPr>
          <w:ilvl w:val="0"/>
          <w:numId w:val="12"/>
        </w:numPr>
        <w:spacing w:line="22" w:lineRule="atLeast"/>
        <w:ind w:left="714" w:hanging="357"/>
        <w:rPr>
          <w:sz w:val="22"/>
        </w:rPr>
      </w:pPr>
      <w:r w:rsidRPr="00DA38C0">
        <w:rPr>
          <w:rFonts w:ascii="Calibri" w:hAnsi="Calibri" w:cs="Calibri"/>
          <w:sz w:val="22"/>
        </w:rPr>
        <w:t>Groups that are run in tandem with another group, and members can (with the Group Leader’s permission) swap between the groups (e.g., Bridge for Fun 1 &amp; 2, Short Mat Bowls 1 &amp; 2, Gardening 1 &amp; 2, and others may be applicable).   Groups such as these should be considered as being one group.</w:t>
      </w:r>
    </w:p>
    <w:p w14:paraId="5D430560" w14:textId="77777777" w:rsidR="00C40139" w:rsidRPr="00DA38C0" w:rsidRDefault="00C40139" w:rsidP="00C64CED">
      <w:pPr>
        <w:pStyle w:val="ListParagraph"/>
        <w:numPr>
          <w:ilvl w:val="0"/>
          <w:numId w:val="12"/>
        </w:numPr>
        <w:spacing w:line="22" w:lineRule="atLeast"/>
        <w:ind w:left="714" w:hanging="357"/>
        <w:rPr>
          <w:sz w:val="22"/>
        </w:rPr>
      </w:pPr>
      <w:r w:rsidRPr="00DA38C0">
        <w:rPr>
          <w:rFonts w:ascii="Calibri" w:hAnsi="Calibri" w:cs="Calibri"/>
          <w:sz w:val="22"/>
        </w:rPr>
        <w:t>Trips &amp; Outings arranged by a Group.</w:t>
      </w:r>
    </w:p>
    <w:p w14:paraId="6F320DDC" w14:textId="77777777" w:rsidR="00C40139" w:rsidRPr="00DA38C0" w:rsidRDefault="00C40139" w:rsidP="00C64CED">
      <w:pPr>
        <w:pStyle w:val="ListParagraph"/>
        <w:numPr>
          <w:ilvl w:val="0"/>
          <w:numId w:val="12"/>
        </w:numPr>
        <w:spacing w:line="22" w:lineRule="atLeast"/>
        <w:ind w:left="714" w:hanging="357"/>
        <w:rPr>
          <w:sz w:val="22"/>
        </w:rPr>
      </w:pPr>
      <w:r w:rsidRPr="00DA38C0">
        <w:rPr>
          <w:rFonts w:ascii="Calibri" w:hAnsi="Calibri" w:cs="Calibri"/>
          <w:sz w:val="22"/>
        </w:rPr>
        <w:t>Groups that run on a short, Fixed Term basis (i.e. run for one or two terms only).</w:t>
      </w:r>
      <w:r w:rsidRPr="00DA38C0">
        <w:rPr>
          <w:rStyle w:val="apple-converted-space"/>
          <w:rFonts w:ascii="Calibri" w:hAnsi="Calibri" w:cs="Calibri"/>
          <w:sz w:val="22"/>
        </w:rPr>
        <w:t> </w:t>
      </w:r>
    </w:p>
    <w:p w14:paraId="619F892E" w14:textId="77777777" w:rsidR="00652652" w:rsidRPr="00713E5D" w:rsidRDefault="00652652" w:rsidP="00652652"/>
    <w:sectPr w:rsidR="00652652" w:rsidRPr="00713E5D" w:rsidSect="00C40139">
      <w:footerReference w:type="default" r:id="rId8"/>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5F37" w14:textId="77777777" w:rsidR="0085434B" w:rsidRDefault="0085434B" w:rsidP="00E0169B">
      <w:pPr>
        <w:spacing w:after="0" w:line="240" w:lineRule="auto"/>
      </w:pPr>
      <w:r>
        <w:separator/>
      </w:r>
    </w:p>
  </w:endnote>
  <w:endnote w:type="continuationSeparator" w:id="0">
    <w:p w14:paraId="5F649615" w14:textId="77777777" w:rsidR="0085434B" w:rsidRDefault="0085434B" w:rsidP="00E0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05547"/>
      <w:docPartObj>
        <w:docPartGallery w:val="Page Numbers (Bottom of Page)"/>
        <w:docPartUnique/>
      </w:docPartObj>
    </w:sdtPr>
    <w:sdtEndPr>
      <w:rPr>
        <w:noProof/>
      </w:rPr>
    </w:sdtEndPr>
    <w:sdtContent>
      <w:p w14:paraId="73BE900A" w14:textId="4FB1F4AE" w:rsidR="00C40139" w:rsidRDefault="00C40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91A1F" w14:textId="77777777" w:rsidR="006248D3" w:rsidRDefault="0062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5111" w14:textId="77777777" w:rsidR="0085434B" w:rsidRDefault="0085434B" w:rsidP="00E0169B">
      <w:pPr>
        <w:spacing w:after="0" w:line="240" w:lineRule="auto"/>
      </w:pPr>
      <w:r>
        <w:separator/>
      </w:r>
    </w:p>
  </w:footnote>
  <w:footnote w:type="continuationSeparator" w:id="0">
    <w:p w14:paraId="0A69A66B" w14:textId="77777777" w:rsidR="0085434B" w:rsidRDefault="0085434B" w:rsidP="00E01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03C"/>
    <w:multiLevelType w:val="hybridMultilevel"/>
    <w:tmpl w:val="74D6A222"/>
    <w:lvl w:ilvl="0" w:tplc="9F506D74">
      <w:start w:val="1"/>
      <w:numFmt w:val="lowerRoman"/>
      <w:lvlText w:val="(%1)"/>
      <w:lvlJc w:val="left"/>
      <w:pPr>
        <w:ind w:left="1077" w:hanging="720"/>
      </w:pPr>
      <w:rPr>
        <w:rFonts w:eastAsiaTheme="minorHAnsi"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180C2DFA"/>
    <w:multiLevelType w:val="hybridMultilevel"/>
    <w:tmpl w:val="F15AD1D6"/>
    <w:lvl w:ilvl="0" w:tplc="276A70C0">
      <w:start w:val="1"/>
      <w:numFmt w:val="lowerLetter"/>
      <w:pStyle w:val="ListParagraph"/>
      <w:lvlText w:val="%1)"/>
      <w:lvlJc w:val="left"/>
      <w:pPr>
        <w:ind w:left="360" w:hanging="360"/>
      </w:pPr>
      <w:rPr>
        <w:rFonts w:ascii="Calibri" w:hAnsi="Calibri" w:hint="default"/>
        <w:b w:val="0"/>
        <w:bCs/>
        <w:i w:val="0"/>
        <w:color w:val="000000"/>
        <w:sz w:val="24"/>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24586BA1"/>
    <w:multiLevelType w:val="hybridMultilevel"/>
    <w:tmpl w:val="9FD8C6AA"/>
    <w:lvl w:ilvl="0" w:tplc="606A182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424372"/>
    <w:multiLevelType w:val="hybridMultilevel"/>
    <w:tmpl w:val="627474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2EA47B8D"/>
    <w:multiLevelType w:val="hybridMultilevel"/>
    <w:tmpl w:val="B8D8D378"/>
    <w:lvl w:ilvl="0" w:tplc="2EEEED02">
      <w:start w:val="1"/>
      <w:numFmt w:val="lowerLetter"/>
      <w:lvlText w:val="%1)"/>
      <w:lvlJc w:val="left"/>
      <w:pPr>
        <w:ind w:left="720" w:hanging="360"/>
      </w:pPr>
      <w:rPr>
        <w:rFonts w:ascii="Calibri" w:hAnsi="Calibri" w:hint="default"/>
        <w:b/>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1A5C38"/>
    <w:multiLevelType w:val="hybridMultilevel"/>
    <w:tmpl w:val="0130DB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37DE7A02"/>
    <w:multiLevelType w:val="multilevel"/>
    <w:tmpl w:val="0420A64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D8846CE"/>
    <w:multiLevelType w:val="multilevel"/>
    <w:tmpl w:val="322AD7A8"/>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8" w15:restartNumberingAfterBreak="0">
    <w:nsid w:val="460A212E"/>
    <w:multiLevelType w:val="hybridMultilevel"/>
    <w:tmpl w:val="AFC4A392"/>
    <w:lvl w:ilvl="0" w:tplc="65666AE8">
      <w:start w:val="1"/>
      <w:numFmt w:val="lowerLetter"/>
      <w:lvlText w:val="%1)"/>
      <w:lvlJc w:val="left"/>
      <w:pPr>
        <w:ind w:left="717" w:hanging="360"/>
      </w:pPr>
      <w:rPr>
        <w:rFonts w:hint="default"/>
      </w:rPr>
    </w:lvl>
    <w:lvl w:ilvl="1" w:tplc="08090001">
      <w:start w:val="1"/>
      <w:numFmt w:val="bullet"/>
      <w:lvlText w:val=""/>
      <w:lvlJc w:val="left"/>
      <w:pPr>
        <w:ind w:left="1437" w:hanging="360"/>
      </w:pPr>
      <w:rPr>
        <w:rFonts w:ascii="Symbol" w:hAnsi="Symbol" w:hint="default"/>
      </w:rPr>
    </w:lvl>
    <w:lvl w:ilvl="2" w:tplc="606A182C">
      <w:start w:val="2"/>
      <w:numFmt w:val="bullet"/>
      <w:lvlText w:val="-"/>
      <w:lvlJc w:val="left"/>
      <w:pPr>
        <w:ind w:left="2337" w:hanging="360"/>
      </w:pPr>
      <w:rPr>
        <w:rFonts w:ascii="Calibri" w:eastAsiaTheme="minorHAnsi" w:hAnsi="Calibri" w:cs="Calibri" w:hint="default"/>
      </w:rPr>
    </w:lvl>
    <w:lvl w:ilvl="3" w:tplc="ADA07948">
      <w:start w:val="1"/>
      <w:numFmt w:val="lowerRoman"/>
      <w:lvlText w:val="(%4)"/>
      <w:lvlJc w:val="left"/>
      <w:pPr>
        <w:ind w:left="3237" w:hanging="720"/>
      </w:pPr>
      <w:rPr>
        <w:rFonts w:hint="default"/>
      </w:r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47EB54F4"/>
    <w:multiLevelType w:val="hybridMultilevel"/>
    <w:tmpl w:val="C6484166"/>
    <w:lvl w:ilvl="0" w:tplc="94F04D24">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E954AA"/>
    <w:multiLevelType w:val="hybridMultilevel"/>
    <w:tmpl w:val="9B2A3D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EA071F"/>
    <w:multiLevelType w:val="hybridMultilevel"/>
    <w:tmpl w:val="DD545BD2"/>
    <w:lvl w:ilvl="0" w:tplc="0F66168C">
      <w:start w:val="1"/>
      <w:numFmt w:val="lowerLetter"/>
      <w:lvlText w:val="%1)"/>
      <w:lvlJc w:val="left"/>
      <w:pPr>
        <w:ind w:left="720" w:hanging="360"/>
      </w:pPr>
      <w:rPr>
        <w:rFonts w:asciiTheme="majorHAnsi" w:hAnsiTheme="majorHAnsi" w:cstheme="majorHAnsi" w:hint="default"/>
        <w:b/>
        <w:bCs/>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36796"/>
    <w:multiLevelType w:val="hybridMultilevel"/>
    <w:tmpl w:val="04688246"/>
    <w:lvl w:ilvl="0" w:tplc="890630BC">
      <w:start w:val="1"/>
      <w:numFmt w:val="upperLetter"/>
      <w:lvlText w:val="%1."/>
      <w:lvlJc w:val="left"/>
      <w:pPr>
        <w:ind w:left="720" w:hanging="360"/>
      </w:pPr>
      <w:rPr>
        <w:rFonts w:ascii="Calibri" w:hAnsi="Calibri" w:cs="Calibri"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E5340"/>
    <w:multiLevelType w:val="hybridMultilevel"/>
    <w:tmpl w:val="22BABA66"/>
    <w:lvl w:ilvl="0" w:tplc="08090017">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A27F1C"/>
    <w:multiLevelType w:val="hybridMultilevel"/>
    <w:tmpl w:val="EF7E4DF4"/>
    <w:lvl w:ilvl="0" w:tplc="BC6E5B3A">
      <w:start w:val="3"/>
      <w:numFmt w:val="bullet"/>
      <w:lvlText w:val=""/>
      <w:lvlJc w:val="left"/>
      <w:pPr>
        <w:ind w:left="717" w:hanging="360"/>
      </w:pPr>
      <w:rPr>
        <w:rFonts w:ascii="Symbol" w:eastAsiaTheme="minorHAnsi" w:hAnsi="Symbol" w:cstheme="minorBidi"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6D650319"/>
    <w:multiLevelType w:val="multilevel"/>
    <w:tmpl w:val="D50A80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6F6411A6"/>
    <w:multiLevelType w:val="hybridMultilevel"/>
    <w:tmpl w:val="6BC014BC"/>
    <w:lvl w:ilvl="0" w:tplc="AF04DA76">
      <w:start w:val="1"/>
      <w:numFmt w:val="lowerLetter"/>
      <w:lvlText w:val="%1)"/>
      <w:lvlJc w:val="left"/>
      <w:pPr>
        <w:ind w:left="720" w:hanging="360"/>
      </w:pPr>
      <w:rPr>
        <w:rFonts w:ascii="Calibri" w:hAnsi="Calibri" w:cs="Calibri"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693679">
    <w:abstractNumId w:val="13"/>
  </w:num>
  <w:num w:numId="2" w16cid:durableId="2048673980">
    <w:abstractNumId w:val="1"/>
  </w:num>
  <w:num w:numId="3" w16cid:durableId="328871739">
    <w:abstractNumId w:val="4"/>
  </w:num>
  <w:num w:numId="4" w16cid:durableId="2046833861">
    <w:abstractNumId w:val="8"/>
  </w:num>
  <w:num w:numId="5" w16cid:durableId="90786118">
    <w:abstractNumId w:val="5"/>
  </w:num>
  <w:num w:numId="6" w16cid:durableId="726300220">
    <w:abstractNumId w:val="3"/>
  </w:num>
  <w:num w:numId="7" w16cid:durableId="1708486407">
    <w:abstractNumId w:val="14"/>
  </w:num>
  <w:num w:numId="8" w16cid:durableId="1026756236">
    <w:abstractNumId w:val="10"/>
  </w:num>
  <w:num w:numId="9" w16cid:durableId="456528357">
    <w:abstractNumId w:val="2"/>
  </w:num>
  <w:num w:numId="10" w16cid:durableId="298804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593887">
    <w:abstractNumId w:val="15"/>
  </w:num>
  <w:num w:numId="12" w16cid:durableId="96588713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944321">
    <w:abstractNumId w:val="11"/>
  </w:num>
  <w:num w:numId="14" w16cid:durableId="810753034">
    <w:abstractNumId w:val="0"/>
  </w:num>
  <w:num w:numId="15" w16cid:durableId="1994524770">
    <w:abstractNumId w:val="9"/>
  </w:num>
  <w:num w:numId="16" w16cid:durableId="1266573343">
    <w:abstractNumId w:val="12"/>
  </w:num>
  <w:num w:numId="17" w16cid:durableId="35461685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9"/>
    <w:rsid w:val="00011852"/>
    <w:rsid w:val="00012682"/>
    <w:rsid w:val="000147E3"/>
    <w:rsid w:val="000176F2"/>
    <w:rsid w:val="00031404"/>
    <w:rsid w:val="00035AA4"/>
    <w:rsid w:val="00061DF9"/>
    <w:rsid w:val="00075A83"/>
    <w:rsid w:val="0008474F"/>
    <w:rsid w:val="000878CB"/>
    <w:rsid w:val="000B0571"/>
    <w:rsid w:val="000B23D2"/>
    <w:rsid w:val="000C343B"/>
    <w:rsid w:val="000E2511"/>
    <w:rsid w:val="000E336D"/>
    <w:rsid w:val="000E49D6"/>
    <w:rsid w:val="000F7477"/>
    <w:rsid w:val="000F763E"/>
    <w:rsid w:val="001262E5"/>
    <w:rsid w:val="00134065"/>
    <w:rsid w:val="00137B3F"/>
    <w:rsid w:val="00140125"/>
    <w:rsid w:val="00143AE1"/>
    <w:rsid w:val="00143F69"/>
    <w:rsid w:val="001541D0"/>
    <w:rsid w:val="00155D7C"/>
    <w:rsid w:val="001635C8"/>
    <w:rsid w:val="001714F3"/>
    <w:rsid w:val="00186420"/>
    <w:rsid w:val="001953CE"/>
    <w:rsid w:val="001A7A94"/>
    <w:rsid w:val="001C231E"/>
    <w:rsid w:val="001C6853"/>
    <w:rsid w:val="001D4E50"/>
    <w:rsid w:val="001E34A1"/>
    <w:rsid w:val="0021467C"/>
    <w:rsid w:val="002160C3"/>
    <w:rsid w:val="002864F1"/>
    <w:rsid w:val="002927C0"/>
    <w:rsid w:val="00292C59"/>
    <w:rsid w:val="002A13F2"/>
    <w:rsid w:val="002B383A"/>
    <w:rsid w:val="002C57E1"/>
    <w:rsid w:val="002E0348"/>
    <w:rsid w:val="002F3145"/>
    <w:rsid w:val="00321377"/>
    <w:rsid w:val="003227BE"/>
    <w:rsid w:val="00333E0C"/>
    <w:rsid w:val="00342BF0"/>
    <w:rsid w:val="00344F8A"/>
    <w:rsid w:val="00353E85"/>
    <w:rsid w:val="00366A0A"/>
    <w:rsid w:val="003722A2"/>
    <w:rsid w:val="0037301B"/>
    <w:rsid w:val="00376557"/>
    <w:rsid w:val="003818E4"/>
    <w:rsid w:val="003967DB"/>
    <w:rsid w:val="003A2B4C"/>
    <w:rsid w:val="003A4BA3"/>
    <w:rsid w:val="003B0884"/>
    <w:rsid w:val="003B104C"/>
    <w:rsid w:val="003B7950"/>
    <w:rsid w:val="003C3252"/>
    <w:rsid w:val="003C4070"/>
    <w:rsid w:val="003C7E08"/>
    <w:rsid w:val="003D347C"/>
    <w:rsid w:val="003D5D37"/>
    <w:rsid w:val="003F4247"/>
    <w:rsid w:val="003F5D7C"/>
    <w:rsid w:val="00405A9F"/>
    <w:rsid w:val="0041569F"/>
    <w:rsid w:val="004454FE"/>
    <w:rsid w:val="00445C63"/>
    <w:rsid w:val="00447457"/>
    <w:rsid w:val="0045255A"/>
    <w:rsid w:val="0045298E"/>
    <w:rsid w:val="00474EB7"/>
    <w:rsid w:val="004A351E"/>
    <w:rsid w:val="004B2373"/>
    <w:rsid w:val="004D3441"/>
    <w:rsid w:val="005010D6"/>
    <w:rsid w:val="00505E1D"/>
    <w:rsid w:val="00514011"/>
    <w:rsid w:val="00520816"/>
    <w:rsid w:val="005279EE"/>
    <w:rsid w:val="00545EDB"/>
    <w:rsid w:val="00547107"/>
    <w:rsid w:val="00572FCB"/>
    <w:rsid w:val="005736E9"/>
    <w:rsid w:val="005778DC"/>
    <w:rsid w:val="005A4504"/>
    <w:rsid w:val="005C4C46"/>
    <w:rsid w:val="005D2A0E"/>
    <w:rsid w:val="005D41CA"/>
    <w:rsid w:val="00602A8C"/>
    <w:rsid w:val="00606F31"/>
    <w:rsid w:val="006248D3"/>
    <w:rsid w:val="00634EDE"/>
    <w:rsid w:val="00641144"/>
    <w:rsid w:val="00642D17"/>
    <w:rsid w:val="006450FE"/>
    <w:rsid w:val="00652652"/>
    <w:rsid w:val="00663461"/>
    <w:rsid w:val="00664C32"/>
    <w:rsid w:val="00664FB7"/>
    <w:rsid w:val="00672B46"/>
    <w:rsid w:val="00687CCA"/>
    <w:rsid w:val="006B3559"/>
    <w:rsid w:val="006B6C13"/>
    <w:rsid w:val="006C7A52"/>
    <w:rsid w:val="006D0F66"/>
    <w:rsid w:val="006D389D"/>
    <w:rsid w:val="006E2E6E"/>
    <w:rsid w:val="006F7EB7"/>
    <w:rsid w:val="00700A29"/>
    <w:rsid w:val="00713E5D"/>
    <w:rsid w:val="0071408C"/>
    <w:rsid w:val="00714359"/>
    <w:rsid w:val="00714ECD"/>
    <w:rsid w:val="00726527"/>
    <w:rsid w:val="00734DBD"/>
    <w:rsid w:val="00750C43"/>
    <w:rsid w:val="00754DE1"/>
    <w:rsid w:val="0075672A"/>
    <w:rsid w:val="00757118"/>
    <w:rsid w:val="00760B29"/>
    <w:rsid w:val="00781E76"/>
    <w:rsid w:val="0079387C"/>
    <w:rsid w:val="007A4D2F"/>
    <w:rsid w:val="007A5DF0"/>
    <w:rsid w:val="007A6C1A"/>
    <w:rsid w:val="007C2AFF"/>
    <w:rsid w:val="007C31C6"/>
    <w:rsid w:val="00800145"/>
    <w:rsid w:val="00801BFD"/>
    <w:rsid w:val="00821E71"/>
    <w:rsid w:val="00821F30"/>
    <w:rsid w:val="00827E1E"/>
    <w:rsid w:val="0084462F"/>
    <w:rsid w:val="00846277"/>
    <w:rsid w:val="00846CE2"/>
    <w:rsid w:val="0085434B"/>
    <w:rsid w:val="008A7F99"/>
    <w:rsid w:val="008C78BB"/>
    <w:rsid w:val="00913305"/>
    <w:rsid w:val="00945BDB"/>
    <w:rsid w:val="00954289"/>
    <w:rsid w:val="0096342C"/>
    <w:rsid w:val="00963CB8"/>
    <w:rsid w:val="00967933"/>
    <w:rsid w:val="0097193F"/>
    <w:rsid w:val="00986C41"/>
    <w:rsid w:val="00994336"/>
    <w:rsid w:val="009C01A7"/>
    <w:rsid w:val="009C6E70"/>
    <w:rsid w:val="009E4732"/>
    <w:rsid w:val="009F3DC9"/>
    <w:rsid w:val="009F6122"/>
    <w:rsid w:val="009F61A8"/>
    <w:rsid w:val="00A12D56"/>
    <w:rsid w:val="00A1484B"/>
    <w:rsid w:val="00A2187B"/>
    <w:rsid w:val="00A2190C"/>
    <w:rsid w:val="00A23FE7"/>
    <w:rsid w:val="00A370B8"/>
    <w:rsid w:val="00A463FA"/>
    <w:rsid w:val="00A476D6"/>
    <w:rsid w:val="00A57832"/>
    <w:rsid w:val="00A63200"/>
    <w:rsid w:val="00A77350"/>
    <w:rsid w:val="00A842B5"/>
    <w:rsid w:val="00AB4E24"/>
    <w:rsid w:val="00AC58E3"/>
    <w:rsid w:val="00AD15A7"/>
    <w:rsid w:val="00AD73ED"/>
    <w:rsid w:val="00AF0253"/>
    <w:rsid w:val="00AF0F73"/>
    <w:rsid w:val="00AF7488"/>
    <w:rsid w:val="00B10A2C"/>
    <w:rsid w:val="00B11851"/>
    <w:rsid w:val="00B26BD9"/>
    <w:rsid w:val="00B313B3"/>
    <w:rsid w:val="00B41288"/>
    <w:rsid w:val="00B45E0B"/>
    <w:rsid w:val="00B525F0"/>
    <w:rsid w:val="00B56532"/>
    <w:rsid w:val="00B60F2E"/>
    <w:rsid w:val="00B6260C"/>
    <w:rsid w:val="00B7153B"/>
    <w:rsid w:val="00B71FE6"/>
    <w:rsid w:val="00B75980"/>
    <w:rsid w:val="00B770AE"/>
    <w:rsid w:val="00B803AB"/>
    <w:rsid w:val="00BA42E2"/>
    <w:rsid w:val="00BB670F"/>
    <w:rsid w:val="00BF6AB5"/>
    <w:rsid w:val="00C01E1F"/>
    <w:rsid w:val="00C03C9B"/>
    <w:rsid w:val="00C10D9E"/>
    <w:rsid w:val="00C11FF6"/>
    <w:rsid w:val="00C258A8"/>
    <w:rsid w:val="00C32F56"/>
    <w:rsid w:val="00C40139"/>
    <w:rsid w:val="00C40361"/>
    <w:rsid w:val="00C40B7A"/>
    <w:rsid w:val="00C612C4"/>
    <w:rsid w:val="00C64CED"/>
    <w:rsid w:val="00C724AE"/>
    <w:rsid w:val="00C74225"/>
    <w:rsid w:val="00C93075"/>
    <w:rsid w:val="00C94B80"/>
    <w:rsid w:val="00CA11D4"/>
    <w:rsid w:val="00CA3BD3"/>
    <w:rsid w:val="00CB1018"/>
    <w:rsid w:val="00CB22E0"/>
    <w:rsid w:val="00CB478E"/>
    <w:rsid w:val="00CE07D7"/>
    <w:rsid w:val="00CF3D47"/>
    <w:rsid w:val="00CF75F0"/>
    <w:rsid w:val="00CF7844"/>
    <w:rsid w:val="00D2619D"/>
    <w:rsid w:val="00D33E31"/>
    <w:rsid w:val="00D35B6D"/>
    <w:rsid w:val="00D47CFA"/>
    <w:rsid w:val="00D54EDC"/>
    <w:rsid w:val="00D566FB"/>
    <w:rsid w:val="00D63DFD"/>
    <w:rsid w:val="00D65214"/>
    <w:rsid w:val="00D81443"/>
    <w:rsid w:val="00D84E58"/>
    <w:rsid w:val="00D902B8"/>
    <w:rsid w:val="00D908D6"/>
    <w:rsid w:val="00DA404D"/>
    <w:rsid w:val="00DA5DEA"/>
    <w:rsid w:val="00DB6649"/>
    <w:rsid w:val="00DC419F"/>
    <w:rsid w:val="00DC7E41"/>
    <w:rsid w:val="00DD32DE"/>
    <w:rsid w:val="00DF46E3"/>
    <w:rsid w:val="00E0169B"/>
    <w:rsid w:val="00E20CB2"/>
    <w:rsid w:val="00E3238A"/>
    <w:rsid w:val="00E424CE"/>
    <w:rsid w:val="00E46B03"/>
    <w:rsid w:val="00E47F9C"/>
    <w:rsid w:val="00E5184F"/>
    <w:rsid w:val="00E75FED"/>
    <w:rsid w:val="00E91226"/>
    <w:rsid w:val="00EC46EE"/>
    <w:rsid w:val="00EF0E04"/>
    <w:rsid w:val="00EF4B6C"/>
    <w:rsid w:val="00F11305"/>
    <w:rsid w:val="00F21C8C"/>
    <w:rsid w:val="00F27717"/>
    <w:rsid w:val="00F31C4C"/>
    <w:rsid w:val="00F3539C"/>
    <w:rsid w:val="00F556B2"/>
    <w:rsid w:val="00F71BC3"/>
    <w:rsid w:val="00F7410F"/>
    <w:rsid w:val="00F80299"/>
    <w:rsid w:val="00F95306"/>
    <w:rsid w:val="00FB224D"/>
    <w:rsid w:val="00FC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C1CC3"/>
  <w15:chartTrackingRefBased/>
  <w15:docId w15:val="{D337FA3F-2A9D-4C19-A0C6-2BC18561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5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59"/>
    <w:pPr>
      <w:spacing w:after="0" w:line="240" w:lineRule="auto"/>
    </w:pPr>
  </w:style>
  <w:style w:type="character" w:customStyle="1" w:styleId="Heading1Char">
    <w:name w:val="Heading 1 Char"/>
    <w:basedOn w:val="DefaultParagraphFont"/>
    <w:link w:val="Heading1"/>
    <w:uiPriority w:val="9"/>
    <w:rsid w:val="006B35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35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713E5D"/>
    <w:pPr>
      <w:numPr>
        <w:numId w:val="2"/>
      </w:numPr>
      <w:spacing w:before="60" w:after="60"/>
    </w:pPr>
    <w:rPr>
      <w:sz w:val="24"/>
    </w:rPr>
  </w:style>
  <w:style w:type="paragraph" w:styleId="Header">
    <w:name w:val="header"/>
    <w:basedOn w:val="Normal"/>
    <w:link w:val="HeaderChar"/>
    <w:uiPriority w:val="99"/>
    <w:unhideWhenUsed/>
    <w:rsid w:val="00E0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9B"/>
  </w:style>
  <w:style w:type="paragraph" w:styleId="Footer">
    <w:name w:val="footer"/>
    <w:basedOn w:val="Normal"/>
    <w:link w:val="FooterChar"/>
    <w:uiPriority w:val="99"/>
    <w:unhideWhenUsed/>
    <w:rsid w:val="00E0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69B"/>
  </w:style>
  <w:style w:type="table" w:styleId="TableGrid">
    <w:name w:val="Table Grid"/>
    <w:basedOn w:val="TableNormal"/>
    <w:uiPriority w:val="39"/>
    <w:rsid w:val="005A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A7A9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qFormat/>
    <w:rsid w:val="002927C0"/>
    <w:pPr>
      <w:spacing w:line="257" w:lineRule="auto"/>
      <w:ind w:firstLine="357"/>
    </w:pPr>
    <w:rPr>
      <w:bCs/>
      <w:sz w:val="24"/>
    </w:rPr>
  </w:style>
  <w:style w:type="character" w:customStyle="1" w:styleId="0Text">
    <w:name w:val="0 Text"/>
    <w:rsid w:val="001A7A94"/>
    <w:rPr>
      <w:b/>
      <w:bCs/>
    </w:rPr>
  </w:style>
  <w:style w:type="paragraph" w:customStyle="1" w:styleId="m-2178219414133992730msolistparagraph">
    <w:name w:val="m_-2178219414133992730msolistparagraph"/>
    <w:basedOn w:val="Normal"/>
    <w:rsid w:val="00B6260C"/>
    <w:pPr>
      <w:spacing w:before="100" w:beforeAutospacing="1" w:after="100" w:afterAutospacing="1" w:line="256" w:lineRule="auto"/>
    </w:pPr>
  </w:style>
  <w:style w:type="character" w:styleId="Hyperlink">
    <w:name w:val="Hyperlink"/>
    <w:basedOn w:val="DefaultParagraphFont"/>
    <w:uiPriority w:val="99"/>
    <w:unhideWhenUsed/>
    <w:rsid w:val="003C4070"/>
    <w:rPr>
      <w:color w:val="467886"/>
      <w:u w:val="single"/>
    </w:rPr>
  </w:style>
  <w:style w:type="paragraph" w:styleId="PlainText">
    <w:name w:val="Plain Text"/>
    <w:basedOn w:val="Normal"/>
    <w:link w:val="PlainTextChar"/>
    <w:uiPriority w:val="99"/>
    <w:unhideWhenUsed/>
    <w:rsid w:val="003C4070"/>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C4070"/>
    <w:rPr>
      <w:rFonts w:ascii="Calibri" w:hAnsi="Calibri" w:cs="Calibri"/>
    </w:rPr>
  </w:style>
  <w:style w:type="character" w:styleId="UnresolvedMention">
    <w:name w:val="Unresolved Mention"/>
    <w:basedOn w:val="DefaultParagraphFont"/>
    <w:uiPriority w:val="99"/>
    <w:semiHidden/>
    <w:unhideWhenUsed/>
    <w:rsid w:val="00AD73ED"/>
    <w:rPr>
      <w:color w:val="605E5C"/>
      <w:shd w:val="clear" w:color="auto" w:fill="E1DFDD"/>
    </w:rPr>
  </w:style>
  <w:style w:type="table" w:customStyle="1" w:styleId="TableGrid1">
    <w:name w:val="Table Grid1"/>
    <w:basedOn w:val="TableNormal"/>
    <w:next w:val="TableGrid"/>
    <w:uiPriority w:val="39"/>
    <w:rsid w:val="00AB4E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27C0"/>
    <w:pPr>
      <w:spacing w:before="100" w:beforeAutospacing="1" w:after="100" w:afterAutospacing="1" w:line="240" w:lineRule="auto"/>
    </w:pPr>
    <w:rPr>
      <w:rFonts w:ascii="Aptos" w:hAnsi="Aptos" w:cs="Aptos"/>
      <w:sz w:val="24"/>
      <w:szCs w:val="24"/>
      <w:lang w:eastAsia="en-GB"/>
    </w:rPr>
  </w:style>
  <w:style w:type="character" w:styleId="Strong">
    <w:name w:val="Strong"/>
    <w:basedOn w:val="DefaultParagraphFont"/>
    <w:uiPriority w:val="22"/>
    <w:qFormat/>
    <w:rsid w:val="002927C0"/>
    <w:rPr>
      <w:b/>
      <w:bCs/>
    </w:rPr>
  </w:style>
  <w:style w:type="character" w:styleId="Emphasis">
    <w:name w:val="Emphasis"/>
    <w:basedOn w:val="DefaultParagraphFont"/>
    <w:uiPriority w:val="20"/>
    <w:qFormat/>
    <w:rsid w:val="002927C0"/>
    <w:rPr>
      <w:i/>
      <w:iCs/>
    </w:rPr>
  </w:style>
  <w:style w:type="character" w:customStyle="1" w:styleId="apple-converted-space">
    <w:name w:val="apple-converted-space"/>
    <w:basedOn w:val="DefaultParagraphFont"/>
    <w:rsid w:val="00C40139"/>
  </w:style>
  <w:style w:type="character" w:customStyle="1" w:styleId="ListParagraphChar">
    <w:name w:val="List Paragraph Char"/>
    <w:basedOn w:val="DefaultParagraphFont"/>
    <w:link w:val="ListParagraph"/>
    <w:uiPriority w:val="34"/>
    <w:rsid w:val="00C401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544">
      <w:bodyDiv w:val="1"/>
      <w:marLeft w:val="0"/>
      <w:marRight w:val="0"/>
      <w:marTop w:val="0"/>
      <w:marBottom w:val="0"/>
      <w:divBdr>
        <w:top w:val="none" w:sz="0" w:space="0" w:color="auto"/>
        <w:left w:val="none" w:sz="0" w:space="0" w:color="auto"/>
        <w:bottom w:val="none" w:sz="0" w:space="0" w:color="auto"/>
        <w:right w:val="none" w:sz="0" w:space="0" w:color="auto"/>
      </w:divBdr>
    </w:div>
    <w:div w:id="150027566">
      <w:bodyDiv w:val="1"/>
      <w:marLeft w:val="0"/>
      <w:marRight w:val="0"/>
      <w:marTop w:val="0"/>
      <w:marBottom w:val="0"/>
      <w:divBdr>
        <w:top w:val="none" w:sz="0" w:space="0" w:color="auto"/>
        <w:left w:val="none" w:sz="0" w:space="0" w:color="auto"/>
        <w:bottom w:val="none" w:sz="0" w:space="0" w:color="auto"/>
        <w:right w:val="none" w:sz="0" w:space="0" w:color="auto"/>
      </w:divBdr>
    </w:div>
    <w:div w:id="193809242">
      <w:bodyDiv w:val="1"/>
      <w:marLeft w:val="0"/>
      <w:marRight w:val="0"/>
      <w:marTop w:val="0"/>
      <w:marBottom w:val="0"/>
      <w:divBdr>
        <w:top w:val="none" w:sz="0" w:space="0" w:color="auto"/>
        <w:left w:val="none" w:sz="0" w:space="0" w:color="auto"/>
        <w:bottom w:val="none" w:sz="0" w:space="0" w:color="auto"/>
        <w:right w:val="none" w:sz="0" w:space="0" w:color="auto"/>
      </w:divBdr>
    </w:div>
    <w:div w:id="222251353">
      <w:bodyDiv w:val="1"/>
      <w:marLeft w:val="0"/>
      <w:marRight w:val="0"/>
      <w:marTop w:val="0"/>
      <w:marBottom w:val="0"/>
      <w:divBdr>
        <w:top w:val="none" w:sz="0" w:space="0" w:color="auto"/>
        <w:left w:val="none" w:sz="0" w:space="0" w:color="auto"/>
        <w:bottom w:val="none" w:sz="0" w:space="0" w:color="auto"/>
        <w:right w:val="none" w:sz="0" w:space="0" w:color="auto"/>
      </w:divBdr>
    </w:div>
    <w:div w:id="229311981">
      <w:bodyDiv w:val="1"/>
      <w:marLeft w:val="0"/>
      <w:marRight w:val="0"/>
      <w:marTop w:val="0"/>
      <w:marBottom w:val="0"/>
      <w:divBdr>
        <w:top w:val="none" w:sz="0" w:space="0" w:color="auto"/>
        <w:left w:val="none" w:sz="0" w:space="0" w:color="auto"/>
        <w:bottom w:val="none" w:sz="0" w:space="0" w:color="auto"/>
        <w:right w:val="none" w:sz="0" w:space="0" w:color="auto"/>
      </w:divBdr>
    </w:div>
    <w:div w:id="238909712">
      <w:bodyDiv w:val="1"/>
      <w:marLeft w:val="0"/>
      <w:marRight w:val="0"/>
      <w:marTop w:val="0"/>
      <w:marBottom w:val="0"/>
      <w:divBdr>
        <w:top w:val="none" w:sz="0" w:space="0" w:color="auto"/>
        <w:left w:val="none" w:sz="0" w:space="0" w:color="auto"/>
        <w:bottom w:val="none" w:sz="0" w:space="0" w:color="auto"/>
        <w:right w:val="none" w:sz="0" w:space="0" w:color="auto"/>
      </w:divBdr>
    </w:div>
    <w:div w:id="283998836">
      <w:bodyDiv w:val="1"/>
      <w:marLeft w:val="0"/>
      <w:marRight w:val="0"/>
      <w:marTop w:val="0"/>
      <w:marBottom w:val="0"/>
      <w:divBdr>
        <w:top w:val="none" w:sz="0" w:space="0" w:color="auto"/>
        <w:left w:val="none" w:sz="0" w:space="0" w:color="auto"/>
        <w:bottom w:val="none" w:sz="0" w:space="0" w:color="auto"/>
        <w:right w:val="none" w:sz="0" w:space="0" w:color="auto"/>
      </w:divBdr>
    </w:div>
    <w:div w:id="345598178">
      <w:bodyDiv w:val="1"/>
      <w:marLeft w:val="0"/>
      <w:marRight w:val="0"/>
      <w:marTop w:val="0"/>
      <w:marBottom w:val="0"/>
      <w:divBdr>
        <w:top w:val="none" w:sz="0" w:space="0" w:color="auto"/>
        <w:left w:val="none" w:sz="0" w:space="0" w:color="auto"/>
        <w:bottom w:val="none" w:sz="0" w:space="0" w:color="auto"/>
        <w:right w:val="none" w:sz="0" w:space="0" w:color="auto"/>
      </w:divBdr>
    </w:div>
    <w:div w:id="367418767">
      <w:bodyDiv w:val="1"/>
      <w:marLeft w:val="0"/>
      <w:marRight w:val="0"/>
      <w:marTop w:val="0"/>
      <w:marBottom w:val="0"/>
      <w:divBdr>
        <w:top w:val="none" w:sz="0" w:space="0" w:color="auto"/>
        <w:left w:val="none" w:sz="0" w:space="0" w:color="auto"/>
        <w:bottom w:val="none" w:sz="0" w:space="0" w:color="auto"/>
        <w:right w:val="none" w:sz="0" w:space="0" w:color="auto"/>
      </w:divBdr>
    </w:div>
    <w:div w:id="414017543">
      <w:bodyDiv w:val="1"/>
      <w:marLeft w:val="0"/>
      <w:marRight w:val="0"/>
      <w:marTop w:val="0"/>
      <w:marBottom w:val="0"/>
      <w:divBdr>
        <w:top w:val="none" w:sz="0" w:space="0" w:color="auto"/>
        <w:left w:val="none" w:sz="0" w:space="0" w:color="auto"/>
        <w:bottom w:val="none" w:sz="0" w:space="0" w:color="auto"/>
        <w:right w:val="none" w:sz="0" w:space="0" w:color="auto"/>
      </w:divBdr>
    </w:div>
    <w:div w:id="438532149">
      <w:bodyDiv w:val="1"/>
      <w:marLeft w:val="0"/>
      <w:marRight w:val="0"/>
      <w:marTop w:val="0"/>
      <w:marBottom w:val="0"/>
      <w:divBdr>
        <w:top w:val="none" w:sz="0" w:space="0" w:color="auto"/>
        <w:left w:val="none" w:sz="0" w:space="0" w:color="auto"/>
        <w:bottom w:val="none" w:sz="0" w:space="0" w:color="auto"/>
        <w:right w:val="none" w:sz="0" w:space="0" w:color="auto"/>
      </w:divBdr>
    </w:div>
    <w:div w:id="992222828">
      <w:bodyDiv w:val="1"/>
      <w:marLeft w:val="0"/>
      <w:marRight w:val="0"/>
      <w:marTop w:val="0"/>
      <w:marBottom w:val="0"/>
      <w:divBdr>
        <w:top w:val="none" w:sz="0" w:space="0" w:color="auto"/>
        <w:left w:val="none" w:sz="0" w:space="0" w:color="auto"/>
        <w:bottom w:val="none" w:sz="0" w:space="0" w:color="auto"/>
        <w:right w:val="none" w:sz="0" w:space="0" w:color="auto"/>
      </w:divBdr>
    </w:div>
    <w:div w:id="1031804766">
      <w:bodyDiv w:val="1"/>
      <w:marLeft w:val="0"/>
      <w:marRight w:val="0"/>
      <w:marTop w:val="0"/>
      <w:marBottom w:val="0"/>
      <w:divBdr>
        <w:top w:val="none" w:sz="0" w:space="0" w:color="auto"/>
        <w:left w:val="none" w:sz="0" w:space="0" w:color="auto"/>
        <w:bottom w:val="none" w:sz="0" w:space="0" w:color="auto"/>
        <w:right w:val="none" w:sz="0" w:space="0" w:color="auto"/>
      </w:divBdr>
    </w:div>
    <w:div w:id="1056508575">
      <w:bodyDiv w:val="1"/>
      <w:marLeft w:val="0"/>
      <w:marRight w:val="0"/>
      <w:marTop w:val="0"/>
      <w:marBottom w:val="0"/>
      <w:divBdr>
        <w:top w:val="none" w:sz="0" w:space="0" w:color="auto"/>
        <w:left w:val="none" w:sz="0" w:space="0" w:color="auto"/>
        <w:bottom w:val="none" w:sz="0" w:space="0" w:color="auto"/>
        <w:right w:val="none" w:sz="0" w:space="0" w:color="auto"/>
      </w:divBdr>
    </w:div>
    <w:div w:id="1068963592">
      <w:bodyDiv w:val="1"/>
      <w:marLeft w:val="0"/>
      <w:marRight w:val="0"/>
      <w:marTop w:val="0"/>
      <w:marBottom w:val="0"/>
      <w:divBdr>
        <w:top w:val="none" w:sz="0" w:space="0" w:color="auto"/>
        <w:left w:val="none" w:sz="0" w:space="0" w:color="auto"/>
        <w:bottom w:val="none" w:sz="0" w:space="0" w:color="auto"/>
        <w:right w:val="none" w:sz="0" w:space="0" w:color="auto"/>
      </w:divBdr>
    </w:div>
    <w:div w:id="1119447929">
      <w:bodyDiv w:val="1"/>
      <w:marLeft w:val="0"/>
      <w:marRight w:val="0"/>
      <w:marTop w:val="0"/>
      <w:marBottom w:val="0"/>
      <w:divBdr>
        <w:top w:val="none" w:sz="0" w:space="0" w:color="auto"/>
        <w:left w:val="none" w:sz="0" w:space="0" w:color="auto"/>
        <w:bottom w:val="none" w:sz="0" w:space="0" w:color="auto"/>
        <w:right w:val="none" w:sz="0" w:space="0" w:color="auto"/>
      </w:divBdr>
    </w:div>
    <w:div w:id="1287807666">
      <w:bodyDiv w:val="1"/>
      <w:marLeft w:val="0"/>
      <w:marRight w:val="0"/>
      <w:marTop w:val="0"/>
      <w:marBottom w:val="0"/>
      <w:divBdr>
        <w:top w:val="none" w:sz="0" w:space="0" w:color="auto"/>
        <w:left w:val="none" w:sz="0" w:space="0" w:color="auto"/>
        <w:bottom w:val="none" w:sz="0" w:space="0" w:color="auto"/>
        <w:right w:val="none" w:sz="0" w:space="0" w:color="auto"/>
      </w:divBdr>
    </w:div>
    <w:div w:id="1294142474">
      <w:bodyDiv w:val="1"/>
      <w:marLeft w:val="0"/>
      <w:marRight w:val="0"/>
      <w:marTop w:val="0"/>
      <w:marBottom w:val="0"/>
      <w:divBdr>
        <w:top w:val="none" w:sz="0" w:space="0" w:color="auto"/>
        <w:left w:val="none" w:sz="0" w:space="0" w:color="auto"/>
        <w:bottom w:val="none" w:sz="0" w:space="0" w:color="auto"/>
        <w:right w:val="none" w:sz="0" w:space="0" w:color="auto"/>
      </w:divBdr>
    </w:div>
    <w:div w:id="1299216646">
      <w:bodyDiv w:val="1"/>
      <w:marLeft w:val="0"/>
      <w:marRight w:val="0"/>
      <w:marTop w:val="0"/>
      <w:marBottom w:val="0"/>
      <w:divBdr>
        <w:top w:val="none" w:sz="0" w:space="0" w:color="auto"/>
        <w:left w:val="none" w:sz="0" w:space="0" w:color="auto"/>
        <w:bottom w:val="none" w:sz="0" w:space="0" w:color="auto"/>
        <w:right w:val="none" w:sz="0" w:space="0" w:color="auto"/>
      </w:divBdr>
    </w:div>
    <w:div w:id="1379470371">
      <w:bodyDiv w:val="1"/>
      <w:marLeft w:val="0"/>
      <w:marRight w:val="0"/>
      <w:marTop w:val="0"/>
      <w:marBottom w:val="0"/>
      <w:divBdr>
        <w:top w:val="none" w:sz="0" w:space="0" w:color="auto"/>
        <w:left w:val="none" w:sz="0" w:space="0" w:color="auto"/>
        <w:bottom w:val="none" w:sz="0" w:space="0" w:color="auto"/>
        <w:right w:val="none" w:sz="0" w:space="0" w:color="auto"/>
      </w:divBdr>
    </w:div>
    <w:div w:id="1416198771">
      <w:bodyDiv w:val="1"/>
      <w:marLeft w:val="0"/>
      <w:marRight w:val="0"/>
      <w:marTop w:val="0"/>
      <w:marBottom w:val="0"/>
      <w:divBdr>
        <w:top w:val="none" w:sz="0" w:space="0" w:color="auto"/>
        <w:left w:val="none" w:sz="0" w:space="0" w:color="auto"/>
        <w:bottom w:val="none" w:sz="0" w:space="0" w:color="auto"/>
        <w:right w:val="none" w:sz="0" w:space="0" w:color="auto"/>
      </w:divBdr>
    </w:div>
    <w:div w:id="1467048623">
      <w:bodyDiv w:val="1"/>
      <w:marLeft w:val="0"/>
      <w:marRight w:val="0"/>
      <w:marTop w:val="0"/>
      <w:marBottom w:val="0"/>
      <w:divBdr>
        <w:top w:val="none" w:sz="0" w:space="0" w:color="auto"/>
        <w:left w:val="none" w:sz="0" w:space="0" w:color="auto"/>
        <w:bottom w:val="none" w:sz="0" w:space="0" w:color="auto"/>
        <w:right w:val="none" w:sz="0" w:space="0" w:color="auto"/>
      </w:divBdr>
    </w:div>
    <w:div w:id="1506820747">
      <w:bodyDiv w:val="1"/>
      <w:marLeft w:val="0"/>
      <w:marRight w:val="0"/>
      <w:marTop w:val="0"/>
      <w:marBottom w:val="0"/>
      <w:divBdr>
        <w:top w:val="none" w:sz="0" w:space="0" w:color="auto"/>
        <w:left w:val="none" w:sz="0" w:space="0" w:color="auto"/>
        <w:bottom w:val="none" w:sz="0" w:space="0" w:color="auto"/>
        <w:right w:val="none" w:sz="0" w:space="0" w:color="auto"/>
      </w:divBdr>
    </w:div>
    <w:div w:id="1652565851">
      <w:bodyDiv w:val="1"/>
      <w:marLeft w:val="0"/>
      <w:marRight w:val="0"/>
      <w:marTop w:val="0"/>
      <w:marBottom w:val="0"/>
      <w:divBdr>
        <w:top w:val="none" w:sz="0" w:space="0" w:color="auto"/>
        <w:left w:val="none" w:sz="0" w:space="0" w:color="auto"/>
        <w:bottom w:val="none" w:sz="0" w:space="0" w:color="auto"/>
        <w:right w:val="none" w:sz="0" w:space="0" w:color="auto"/>
      </w:divBdr>
    </w:div>
    <w:div w:id="1659723477">
      <w:bodyDiv w:val="1"/>
      <w:marLeft w:val="0"/>
      <w:marRight w:val="0"/>
      <w:marTop w:val="0"/>
      <w:marBottom w:val="0"/>
      <w:divBdr>
        <w:top w:val="none" w:sz="0" w:space="0" w:color="auto"/>
        <w:left w:val="none" w:sz="0" w:space="0" w:color="auto"/>
        <w:bottom w:val="none" w:sz="0" w:space="0" w:color="auto"/>
        <w:right w:val="none" w:sz="0" w:space="0" w:color="auto"/>
      </w:divBdr>
    </w:div>
    <w:div w:id="1838685624">
      <w:bodyDiv w:val="1"/>
      <w:marLeft w:val="0"/>
      <w:marRight w:val="0"/>
      <w:marTop w:val="0"/>
      <w:marBottom w:val="0"/>
      <w:divBdr>
        <w:top w:val="none" w:sz="0" w:space="0" w:color="auto"/>
        <w:left w:val="none" w:sz="0" w:space="0" w:color="auto"/>
        <w:bottom w:val="none" w:sz="0" w:space="0" w:color="auto"/>
        <w:right w:val="none" w:sz="0" w:space="0" w:color="auto"/>
      </w:divBdr>
    </w:div>
    <w:div w:id="1909921128">
      <w:bodyDiv w:val="1"/>
      <w:marLeft w:val="0"/>
      <w:marRight w:val="0"/>
      <w:marTop w:val="0"/>
      <w:marBottom w:val="0"/>
      <w:divBdr>
        <w:top w:val="none" w:sz="0" w:space="0" w:color="auto"/>
        <w:left w:val="none" w:sz="0" w:space="0" w:color="auto"/>
        <w:bottom w:val="none" w:sz="0" w:space="0" w:color="auto"/>
        <w:right w:val="none" w:sz="0" w:space="0" w:color="auto"/>
      </w:divBdr>
    </w:div>
    <w:div w:id="1986860742">
      <w:bodyDiv w:val="1"/>
      <w:marLeft w:val="0"/>
      <w:marRight w:val="0"/>
      <w:marTop w:val="0"/>
      <w:marBottom w:val="0"/>
      <w:divBdr>
        <w:top w:val="none" w:sz="0" w:space="0" w:color="auto"/>
        <w:left w:val="none" w:sz="0" w:space="0" w:color="auto"/>
        <w:bottom w:val="none" w:sz="0" w:space="0" w:color="auto"/>
        <w:right w:val="none" w:sz="0" w:space="0" w:color="auto"/>
      </w:divBdr>
    </w:div>
    <w:div w:id="2054764472">
      <w:bodyDiv w:val="1"/>
      <w:marLeft w:val="0"/>
      <w:marRight w:val="0"/>
      <w:marTop w:val="0"/>
      <w:marBottom w:val="0"/>
      <w:divBdr>
        <w:top w:val="none" w:sz="0" w:space="0" w:color="auto"/>
        <w:left w:val="none" w:sz="0" w:space="0" w:color="auto"/>
        <w:bottom w:val="none" w:sz="0" w:space="0" w:color="auto"/>
        <w:right w:val="none" w:sz="0" w:space="0" w:color="auto"/>
      </w:divBdr>
    </w:div>
    <w:div w:id="21134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2EC7-001D-446F-8A0F-049003FF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graham@fridayclan.co.uk</dc:creator>
  <cp:keywords/>
  <dc:description/>
  <cp:lastModifiedBy>Janet Newson</cp:lastModifiedBy>
  <cp:revision>2</cp:revision>
  <cp:lastPrinted>2023-02-15T11:25:00Z</cp:lastPrinted>
  <dcterms:created xsi:type="dcterms:W3CDTF">2025-03-30T09:21:00Z</dcterms:created>
  <dcterms:modified xsi:type="dcterms:W3CDTF">2025-03-30T09:21:00Z</dcterms:modified>
</cp:coreProperties>
</file>